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6110D" w14:textId="77777777" w:rsidR="006138F0" w:rsidRPr="002E68FF" w:rsidRDefault="0066245D" w:rsidP="003D743B">
      <w:pPr>
        <w:shd w:val="clear" w:color="auto" w:fill="FFFFFF"/>
        <w:bidi/>
        <w:jc w:val="center"/>
        <w:rPr>
          <w:rFonts w:ascii="Calibri" w:eastAsia="Calibri" w:hAnsi="Calibri" w:cs="Calibri"/>
          <w:bCs/>
          <w:sz w:val="28"/>
          <w:szCs w:val="28"/>
          <w:rtl/>
          <w:lang w:bidi="he"/>
        </w:rPr>
      </w:pPr>
      <w:r w:rsidRPr="002E68FF">
        <w:rPr>
          <w:rFonts w:ascii="Calibri" w:eastAsia="Calibri" w:hAnsi="Calibri" w:cs="Calibri"/>
          <w:bCs/>
          <w:sz w:val="26"/>
          <w:szCs w:val="26"/>
          <w:rtl/>
        </w:rPr>
        <w:t>ההצלחה הבינלאומית הגדולה של להקת המחול קמע</w:t>
      </w:r>
      <w:r w:rsidR="002E68FF" w:rsidRPr="002E68FF">
        <w:rPr>
          <w:rFonts w:ascii="Calibri" w:eastAsia="Calibri" w:hAnsi="Calibri" w:cs="Calibri"/>
          <w:bCs/>
          <w:sz w:val="28"/>
          <w:szCs w:val="28"/>
          <w:rtl/>
          <w:lang w:bidi="he"/>
        </w:rPr>
        <w:br/>
      </w:r>
      <w:r w:rsidR="002E68FF" w:rsidRPr="002E68FF">
        <w:rPr>
          <w:rFonts w:ascii="Calibri" w:eastAsia="Calibri" w:hAnsi="Calibri" w:cs="Calibri" w:hint="cs"/>
          <w:bCs/>
          <w:sz w:val="28"/>
          <w:szCs w:val="28"/>
          <w:rtl/>
        </w:rPr>
        <w:t xml:space="preserve">מגיעה </w:t>
      </w:r>
      <w:r w:rsidR="003D743B">
        <w:rPr>
          <w:rFonts w:ascii="Calibri" w:eastAsia="Calibri" w:hAnsi="Calibri" w:cs="Calibri" w:hint="cs"/>
          <w:bCs/>
          <w:sz w:val="28"/>
          <w:szCs w:val="28"/>
          <w:rtl/>
        </w:rPr>
        <w:t xml:space="preserve"> לשני</w:t>
      </w:r>
      <w:r w:rsidR="002E68FF" w:rsidRPr="002E68FF">
        <w:rPr>
          <w:rFonts w:ascii="Calibri" w:eastAsia="Calibri" w:hAnsi="Calibri" w:cs="Calibri" w:hint="cs"/>
          <w:bCs/>
          <w:sz w:val="28"/>
          <w:szCs w:val="28"/>
          <w:rtl/>
          <w:lang w:bidi="he"/>
        </w:rPr>
        <w:t xml:space="preserve"> </w:t>
      </w:r>
      <w:r w:rsidR="002E68FF" w:rsidRPr="002E68FF">
        <w:rPr>
          <w:rFonts w:ascii="Calibri" w:eastAsia="Calibri" w:hAnsi="Calibri" w:cs="Calibri" w:hint="cs"/>
          <w:bCs/>
          <w:sz w:val="28"/>
          <w:szCs w:val="28"/>
          <w:rtl/>
        </w:rPr>
        <w:t>מופעים ב</w:t>
      </w:r>
      <w:r w:rsidR="003D743B">
        <w:rPr>
          <w:rFonts w:ascii="Calibri" w:eastAsia="Calibri" w:hAnsi="Calibri" w:cs="Calibri" w:hint="cs"/>
          <w:bCs/>
          <w:sz w:val="28"/>
          <w:szCs w:val="28"/>
          <w:rtl/>
        </w:rPr>
        <w:t>לעדיים ב</w:t>
      </w:r>
      <w:r w:rsidR="002E68FF" w:rsidRPr="002E68FF">
        <w:rPr>
          <w:rFonts w:ascii="Calibri" w:eastAsia="Calibri" w:hAnsi="Calibri" w:cs="Calibri" w:hint="cs"/>
          <w:bCs/>
          <w:sz w:val="28"/>
          <w:szCs w:val="28"/>
          <w:rtl/>
        </w:rPr>
        <w:t xml:space="preserve">בית האופרה </w:t>
      </w:r>
      <w:r w:rsidR="002E68FF" w:rsidRPr="002E68FF">
        <w:rPr>
          <w:rFonts w:ascii="Calibri" w:eastAsia="Calibri" w:hAnsi="Calibri" w:cs="Calibri" w:hint="cs"/>
          <w:bCs/>
          <w:sz w:val="28"/>
          <w:szCs w:val="28"/>
          <w:rtl/>
          <w:lang w:bidi="he"/>
        </w:rPr>
        <w:t>:</w:t>
      </w:r>
    </w:p>
    <w:p w14:paraId="0188E88F" w14:textId="77777777" w:rsidR="006138F0" w:rsidRPr="00454025" w:rsidRDefault="003D743B" w:rsidP="003D743B">
      <w:pPr>
        <w:shd w:val="clear" w:color="auto" w:fill="FFFFFF"/>
        <w:bidi/>
        <w:jc w:val="center"/>
        <w:rPr>
          <w:rFonts w:ascii="Calibri" w:eastAsia="Calibri" w:hAnsi="Calibri" w:cs="Calibri"/>
          <w:bCs/>
          <w:color w:val="FF0000"/>
          <w:sz w:val="36"/>
          <w:szCs w:val="36"/>
          <w:rtl/>
        </w:rPr>
      </w:pPr>
      <w:proofErr w:type="spellStart"/>
      <w:r>
        <w:rPr>
          <w:rFonts w:ascii="Calibri" w:eastAsia="Calibri" w:hAnsi="Calibri" w:cs="Calibri"/>
          <w:bCs/>
          <w:color w:val="FF0000"/>
          <w:sz w:val="72"/>
          <w:szCs w:val="72"/>
          <w:rtl/>
        </w:rPr>
        <w:t>כרמינה</w:t>
      </w:r>
      <w:proofErr w:type="spellEnd"/>
      <w:r>
        <w:rPr>
          <w:rFonts w:ascii="Calibri" w:eastAsia="Calibri" w:hAnsi="Calibri" w:cs="Calibri"/>
          <w:bCs/>
          <w:color w:val="FF0000"/>
          <w:sz w:val="72"/>
          <w:szCs w:val="72"/>
          <w:rtl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FF0000"/>
          <w:sz w:val="72"/>
          <w:szCs w:val="72"/>
          <w:rtl/>
        </w:rPr>
        <w:t>בורנה</w:t>
      </w:r>
      <w:proofErr w:type="spellEnd"/>
      <w:r>
        <w:rPr>
          <w:rFonts w:ascii="Calibri" w:eastAsia="Calibri" w:hAnsi="Calibri" w:cs="Calibri" w:hint="cs"/>
          <w:bCs/>
          <w:color w:val="FF0000"/>
          <w:sz w:val="36"/>
          <w:szCs w:val="36"/>
          <w:rtl/>
        </w:rPr>
        <w:t xml:space="preserve"> 2.0</w:t>
      </w:r>
    </w:p>
    <w:p w14:paraId="7C4E5857" w14:textId="77777777" w:rsidR="00223901" w:rsidRPr="002C1577" w:rsidRDefault="0066245D" w:rsidP="003D743B">
      <w:pPr>
        <w:shd w:val="clear" w:color="auto" w:fill="FFFFFF"/>
        <w:bidi/>
        <w:jc w:val="center"/>
        <w:rPr>
          <w:rFonts w:ascii="Calibri" w:eastAsia="Calibri" w:hAnsi="Calibri" w:cs="Calibri"/>
          <w:bCs/>
          <w:color w:val="FF0000"/>
          <w:sz w:val="30"/>
          <w:szCs w:val="30"/>
          <w:rtl/>
          <w:lang w:bidi="he"/>
        </w:rPr>
      </w:pPr>
      <w:r w:rsidRPr="002C1577">
        <w:rPr>
          <w:rFonts w:ascii="Calibri" w:eastAsia="Calibri" w:hAnsi="Calibri" w:cs="Calibri"/>
          <w:bCs/>
          <w:color w:val="FF0000"/>
          <w:sz w:val="30"/>
          <w:szCs w:val="30"/>
          <w:rtl/>
        </w:rPr>
        <w:t xml:space="preserve">כוריאוגרפיה: תמיר </w:t>
      </w:r>
      <w:proofErr w:type="spellStart"/>
      <w:r w:rsidRPr="002C1577">
        <w:rPr>
          <w:rFonts w:ascii="Calibri" w:eastAsia="Calibri" w:hAnsi="Calibri" w:cs="Calibri"/>
          <w:bCs/>
          <w:color w:val="FF0000"/>
          <w:sz w:val="30"/>
          <w:szCs w:val="30"/>
          <w:rtl/>
        </w:rPr>
        <w:t>גינץ</w:t>
      </w:r>
      <w:proofErr w:type="spellEnd"/>
      <w:r w:rsidRPr="002C1577">
        <w:rPr>
          <w:rFonts w:ascii="Calibri" w:eastAsia="Calibri" w:hAnsi="Calibri" w:cs="Calibri"/>
          <w:bCs/>
          <w:color w:val="FF0000"/>
          <w:sz w:val="30"/>
          <w:szCs w:val="30"/>
          <w:rtl/>
        </w:rPr>
        <w:t xml:space="preserve"> | מוזיקה: קרל </w:t>
      </w:r>
      <w:proofErr w:type="spellStart"/>
      <w:r w:rsidRPr="002C1577">
        <w:rPr>
          <w:rFonts w:ascii="Calibri" w:eastAsia="Calibri" w:hAnsi="Calibri" w:cs="Calibri"/>
          <w:bCs/>
          <w:color w:val="FF0000"/>
          <w:sz w:val="30"/>
          <w:szCs w:val="30"/>
          <w:rtl/>
        </w:rPr>
        <w:t>אורף</w:t>
      </w:r>
      <w:proofErr w:type="spellEnd"/>
      <w:r w:rsidRPr="002C1577">
        <w:rPr>
          <w:rFonts w:ascii="Calibri" w:eastAsia="Calibri" w:hAnsi="Calibri" w:cs="Calibri"/>
          <w:bCs/>
          <w:color w:val="FF0000"/>
          <w:sz w:val="30"/>
          <w:szCs w:val="30"/>
          <w:rtl/>
        </w:rPr>
        <w:t xml:space="preserve"> </w:t>
      </w:r>
      <w:r w:rsidR="002C1577" w:rsidRPr="002C1577">
        <w:rPr>
          <w:rFonts w:ascii="Calibri" w:eastAsia="Calibri" w:hAnsi="Calibri" w:cs="Calibri"/>
          <w:bCs/>
          <w:color w:val="FF0000"/>
          <w:sz w:val="30"/>
          <w:szCs w:val="30"/>
          <w:rtl/>
        </w:rPr>
        <w:br/>
      </w:r>
      <w:r w:rsidR="00223901">
        <w:rPr>
          <w:rFonts w:ascii="Calibri" w:eastAsia="Calibri" w:hAnsi="Calibri" w:cs="Calibri" w:hint="cs"/>
          <w:bCs/>
          <w:sz w:val="30"/>
          <w:szCs w:val="30"/>
          <w:rtl/>
        </w:rPr>
        <w:t xml:space="preserve">המשכן </w:t>
      </w:r>
      <w:proofErr w:type="spellStart"/>
      <w:r w:rsidR="00223901">
        <w:rPr>
          <w:rFonts w:ascii="Calibri" w:eastAsia="Calibri" w:hAnsi="Calibri" w:cs="Calibri" w:hint="cs"/>
          <w:bCs/>
          <w:sz w:val="30"/>
          <w:szCs w:val="30"/>
          <w:rtl/>
        </w:rPr>
        <w:t>לאמנויות</w:t>
      </w:r>
      <w:proofErr w:type="spellEnd"/>
      <w:r w:rsidR="00223901">
        <w:rPr>
          <w:rFonts w:ascii="Calibri" w:eastAsia="Calibri" w:hAnsi="Calibri" w:cs="Calibri" w:hint="cs"/>
          <w:bCs/>
          <w:sz w:val="30"/>
          <w:szCs w:val="30"/>
          <w:rtl/>
        </w:rPr>
        <w:t xml:space="preserve"> הבמה </w:t>
      </w:r>
      <w:r w:rsidR="00223901">
        <w:rPr>
          <w:rFonts w:ascii="Calibri" w:eastAsia="Calibri" w:hAnsi="Calibri" w:cs="Calibri"/>
          <w:bCs/>
          <w:sz w:val="30"/>
          <w:szCs w:val="30"/>
          <w:rtl/>
        </w:rPr>
        <w:t>–</w:t>
      </w:r>
      <w:r w:rsidR="00223901">
        <w:rPr>
          <w:rFonts w:ascii="Calibri" w:eastAsia="Calibri" w:hAnsi="Calibri" w:cs="Calibri" w:hint="cs"/>
          <w:bCs/>
          <w:sz w:val="30"/>
          <w:szCs w:val="30"/>
          <w:rtl/>
        </w:rPr>
        <w:t xml:space="preserve"> בית האופרה תל אביב </w:t>
      </w:r>
    </w:p>
    <w:p w14:paraId="649FE9C1" w14:textId="77777777" w:rsidR="006138F0" w:rsidRPr="002C1577" w:rsidRDefault="006138F0">
      <w:pPr>
        <w:shd w:val="clear" w:color="auto" w:fill="FFFFFF"/>
        <w:bidi/>
        <w:spacing w:line="360" w:lineRule="auto"/>
        <w:jc w:val="center"/>
        <w:rPr>
          <w:rFonts w:ascii="Calibri" w:eastAsia="Calibri" w:hAnsi="Calibri" w:cs="Calibri"/>
          <w:bCs/>
          <w:color w:val="292B2C"/>
          <w:sz w:val="10"/>
          <w:szCs w:val="10"/>
          <w:rtl/>
          <w:lang w:bidi="he"/>
        </w:rPr>
      </w:pPr>
    </w:p>
    <w:p w14:paraId="65D788EC" w14:textId="77777777" w:rsidR="00D47EDC" w:rsidRPr="00CB3BC1" w:rsidRDefault="002E68FF" w:rsidP="003D743B">
      <w:pPr>
        <w:shd w:val="clear" w:color="auto" w:fill="FFFFFF"/>
        <w:bidi/>
        <w:spacing w:line="360" w:lineRule="auto"/>
        <w:jc w:val="center"/>
        <w:rPr>
          <w:rtl/>
          <w:lang w:bidi="he"/>
        </w:rPr>
      </w:pPr>
      <w:r>
        <w:rPr>
          <w:rFonts w:ascii="Calibri" w:eastAsia="Calibri" w:hAnsi="Calibri" w:cs="Calibri" w:hint="cs"/>
          <w:bCs/>
          <w:color w:val="292B2C"/>
          <w:sz w:val="26"/>
          <w:szCs w:val="26"/>
          <w:rtl/>
        </w:rPr>
        <w:t>שבת</w:t>
      </w:r>
      <w:r w:rsidR="00D47EDC">
        <w:rPr>
          <w:rFonts w:ascii="Calibri" w:eastAsia="Calibri" w:hAnsi="Calibri" w:cs="Calibri" w:hint="cs"/>
          <w:bCs/>
          <w:color w:val="292B2C"/>
          <w:sz w:val="26"/>
          <w:szCs w:val="26"/>
          <w:rtl/>
        </w:rPr>
        <w:t>|</w:t>
      </w:r>
      <w:r w:rsidR="00223901">
        <w:rPr>
          <w:rFonts w:ascii="Calibri" w:eastAsia="Calibri" w:hAnsi="Calibri" w:cs="Calibri" w:hint="cs"/>
          <w:bCs/>
          <w:color w:val="292B2C"/>
          <w:sz w:val="26"/>
          <w:szCs w:val="26"/>
          <w:rtl/>
        </w:rPr>
        <w:t xml:space="preserve"> </w:t>
      </w:r>
      <w:r w:rsidR="00DE6448">
        <w:rPr>
          <w:rFonts w:ascii="Calibri" w:eastAsia="Calibri" w:hAnsi="Calibri" w:cs="Calibri" w:hint="cs"/>
          <w:bCs/>
          <w:color w:val="292B2C"/>
          <w:sz w:val="26"/>
          <w:szCs w:val="26"/>
          <w:rtl/>
        </w:rPr>
        <w:t>11</w:t>
      </w:r>
      <w:r w:rsidR="00223901">
        <w:rPr>
          <w:rFonts w:ascii="Calibri" w:eastAsia="Calibri" w:hAnsi="Calibri" w:cs="Calibri" w:hint="cs"/>
          <w:bCs/>
          <w:color w:val="292B2C"/>
          <w:sz w:val="26"/>
          <w:szCs w:val="26"/>
          <w:rtl/>
        </w:rPr>
        <w:t>.</w:t>
      </w:r>
      <w:r w:rsidR="000B6E6F">
        <w:rPr>
          <w:rFonts w:ascii="Calibri" w:eastAsia="Calibri" w:hAnsi="Calibri" w:cs="Calibri" w:hint="cs"/>
          <w:bCs/>
          <w:color w:val="292B2C"/>
          <w:sz w:val="26"/>
          <w:szCs w:val="26"/>
          <w:rtl/>
        </w:rPr>
        <w:t>01</w:t>
      </w:r>
      <w:r w:rsidR="00223901">
        <w:rPr>
          <w:rFonts w:ascii="Calibri" w:eastAsia="Calibri" w:hAnsi="Calibri" w:cs="Calibri" w:hint="cs"/>
          <w:bCs/>
          <w:color w:val="292B2C"/>
          <w:sz w:val="26"/>
          <w:szCs w:val="26"/>
          <w:rtl/>
        </w:rPr>
        <w:t>.2</w:t>
      </w:r>
      <w:r w:rsidR="00DE6448">
        <w:rPr>
          <w:rFonts w:ascii="Calibri" w:eastAsia="Calibri" w:hAnsi="Calibri" w:cs="Calibri" w:hint="cs"/>
          <w:bCs/>
          <w:color w:val="292B2C"/>
          <w:sz w:val="26"/>
          <w:szCs w:val="26"/>
          <w:rtl/>
        </w:rPr>
        <w:t>5</w:t>
      </w:r>
      <w:r w:rsidR="00D47EDC">
        <w:rPr>
          <w:rFonts w:ascii="Calibri" w:eastAsia="Calibri" w:hAnsi="Calibri" w:cs="Calibri" w:hint="cs"/>
          <w:bCs/>
          <w:color w:val="292B2C"/>
          <w:sz w:val="26"/>
          <w:szCs w:val="26"/>
          <w:rtl/>
          <w:lang w:bidi="he"/>
        </w:rPr>
        <w:t xml:space="preserve"> | 20:00</w:t>
      </w:r>
      <w:r w:rsidR="000B6E6F">
        <w:rPr>
          <w:rFonts w:ascii="Calibri" w:eastAsia="Calibri" w:hAnsi="Calibri" w:cs="Calibri" w:hint="cs"/>
          <w:bCs/>
          <w:color w:val="292B2C"/>
          <w:sz w:val="26"/>
          <w:szCs w:val="26"/>
          <w:rtl/>
          <w:lang w:bidi="he"/>
        </w:rPr>
        <w:t xml:space="preserve"> </w:t>
      </w:r>
      <w:r w:rsidR="003D743B">
        <w:rPr>
          <w:rFonts w:ascii="Calibri" w:eastAsia="Calibri" w:hAnsi="Calibri" w:cs="Calibri" w:hint="cs"/>
          <w:bCs/>
          <w:color w:val="292B2C"/>
          <w:sz w:val="26"/>
          <w:szCs w:val="26"/>
          <w:rtl/>
          <w:lang w:bidi="he"/>
        </w:rPr>
        <w:t xml:space="preserve">, 17:00 </w:t>
      </w:r>
      <w:r>
        <w:rPr>
          <w:rFonts w:ascii="Calibri" w:eastAsia="Calibri" w:hAnsi="Calibri" w:cs="Calibri"/>
          <w:bCs/>
          <w:color w:val="292B2C"/>
          <w:sz w:val="26"/>
          <w:szCs w:val="26"/>
          <w:rtl/>
          <w:lang w:val="en-US" w:bidi="he"/>
        </w:rPr>
        <w:br/>
      </w:r>
      <w:r w:rsidR="0066245D" w:rsidRPr="002C1577">
        <w:rPr>
          <w:rFonts w:ascii="Calibri" w:eastAsia="Calibri" w:hAnsi="Calibri" w:cs="Calibri"/>
          <w:bCs/>
          <w:color w:val="292B2C"/>
          <w:sz w:val="26"/>
          <w:szCs w:val="26"/>
          <w:rtl/>
        </w:rPr>
        <w:t>טריילר</w:t>
      </w:r>
      <w:r w:rsidR="00D47EDC">
        <w:rPr>
          <w:rFonts w:ascii="Calibri" w:eastAsia="Calibri" w:hAnsi="Calibri" w:cs="Calibri" w:hint="cs"/>
          <w:bCs/>
          <w:color w:val="292B2C"/>
          <w:sz w:val="26"/>
          <w:szCs w:val="26"/>
          <w:rtl/>
        </w:rPr>
        <w:t xml:space="preserve"> </w:t>
      </w:r>
      <w:r w:rsidR="00D47EDC" w:rsidRPr="002C1577">
        <w:rPr>
          <w:rFonts w:ascii="Calibri" w:eastAsia="Calibri" w:hAnsi="Calibri" w:cs="Calibri"/>
          <w:bCs/>
          <w:color w:val="292B2C"/>
          <w:sz w:val="26"/>
          <w:szCs w:val="26"/>
          <w:rtl/>
          <w:lang w:bidi="he"/>
        </w:rPr>
        <w:t xml:space="preserve"> </w:t>
      </w:r>
      <w:hyperlink r:id="rId5" w:history="1">
        <w:r w:rsidR="00D47EDC" w:rsidRPr="00CB3BC1">
          <w:rPr>
            <w:rStyle w:val="Hyperlink"/>
            <w:rFonts w:hint="cs"/>
            <w:rtl/>
            <w:lang w:bidi="he"/>
          </w:rPr>
          <w:t>https://youtu.be/Mn643_C6ZwM</w:t>
        </w:r>
        <w:r w:rsidR="00D47EDC" w:rsidRPr="00CB3BC1">
          <w:rPr>
            <w:rFonts w:hint="cs"/>
            <w:color w:val="0000FF"/>
            <w:u w:val="single"/>
            <w:rtl/>
          </w:rPr>
          <w:br w:type="textWrapping" w:clear="all"/>
        </w:r>
      </w:hyperlink>
    </w:p>
    <w:p w14:paraId="18ACB096" w14:textId="77777777" w:rsidR="003D743B" w:rsidRDefault="00401AA8" w:rsidP="00534589">
      <w:pPr>
        <w:bidi/>
        <w:rPr>
          <w:rFonts w:ascii="Calibri" w:eastAsia="Calibri" w:hAnsi="Calibri" w:cs="Calibri"/>
          <w:sz w:val="24"/>
          <w:szCs w:val="24"/>
          <w:rtl/>
        </w:rPr>
      </w:pPr>
      <w:r w:rsidRPr="000B6E6F">
        <w:rPr>
          <w:rFonts w:ascii="Calibri" w:eastAsia="Calibri" w:hAnsi="Calibri" w:cs="Calibri"/>
          <w:b/>
          <w:bCs/>
          <w:color w:val="292B2C"/>
          <w:sz w:val="24"/>
          <w:szCs w:val="24"/>
          <w:rtl/>
        </w:rPr>
        <w:t>להקת המחול קמע</w:t>
      </w:r>
      <w:r w:rsidRPr="00CB3BC1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</w:t>
      </w:r>
      <w:r w:rsidR="00223901" w:rsidRPr="00CB3BC1">
        <w:rPr>
          <w:rFonts w:ascii="Calibri" w:eastAsia="Calibri" w:hAnsi="Calibri" w:cs="Calibri" w:hint="cs"/>
          <w:color w:val="292B2C"/>
          <w:sz w:val="24"/>
          <w:szCs w:val="24"/>
          <w:rtl/>
        </w:rPr>
        <w:t>תעלה בבית האופרה במופע</w:t>
      </w:r>
      <w:r w:rsidR="003D743B">
        <w:rPr>
          <w:rFonts w:ascii="Calibri" w:eastAsia="Calibri" w:hAnsi="Calibri" w:cs="Calibri" w:hint="cs"/>
          <w:color w:val="292B2C"/>
          <w:sz w:val="24"/>
          <w:szCs w:val="24"/>
          <w:rtl/>
        </w:rPr>
        <w:t>ים</w:t>
      </w:r>
      <w:r w:rsidR="00223901" w:rsidRPr="00CB3BC1">
        <w:rPr>
          <w:rFonts w:ascii="Calibri" w:eastAsia="Calibri" w:hAnsi="Calibri" w:cs="Calibri" w:hint="cs"/>
          <w:color w:val="292B2C"/>
          <w:sz w:val="24"/>
          <w:szCs w:val="24"/>
          <w:rtl/>
        </w:rPr>
        <w:t xml:space="preserve"> בלעד</w:t>
      </w:r>
      <w:r w:rsidR="003D743B">
        <w:rPr>
          <w:rFonts w:ascii="Calibri" w:eastAsia="Calibri" w:hAnsi="Calibri" w:cs="Calibri" w:hint="cs"/>
          <w:color w:val="292B2C"/>
          <w:sz w:val="24"/>
          <w:szCs w:val="24"/>
          <w:rtl/>
        </w:rPr>
        <w:t>י</w:t>
      </w:r>
      <w:r w:rsidR="00223901" w:rsidRPr="00CB3BC1">
        <w:rPr>
          <w:rFonts w:ascii="Calibri" w:eastAsia="Calibri" w:hAnsi="Calibri" w:cs="Calibri" w:hint="cs"/>
          <w:color w:val="292B2C"/>
          <w:sz w:val="24"/>
          <w:szCs w:val="24"/>
          <w:rtl/>
        </w:rPr>
        <w:t>י</w:t>
      </w:r>
      <w:r w:rsidR="003D743B">
        <w:rPr>
          <w:rFonts w:ascii="Calibri" w:eastAsia="Calibri" w:hAnsi="Calibri" w:cs="Calibri" w:hint="cs"/>
          <w:color w:val="292B2C"/>
          <w:sz w:val="24"/>
          <w:szCs w:val="24"/>
          <w:rtl/>
        </w:rPr>
        <w:t>ם</w:t>
      </w:r>
      <w:r w:rsidR="00223901" w:rsidRPr="00CB3BC1">
        <w:rPr>
          <w:rFonts w:ascii="Calibri" w:eastAsia="Calibri" w:hAnsi="Calibri" w:cs="Calibri" w:hint="cs"/>
          <w:color w:val="292B2C"/>
          <w:sz w:val="24"/>
          <w:szCs w:val="24"/>
          <w:rtl/>
        </w:rPr>
        <w:t xml:space="preserve"> בישראל את </w:t>
      </w:r>
      <w:r w:rsidRPr="00CB3BC1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היצירה המצליחה "</w:t>
      </w:r>
      <w:proofErr w:type="spellStart"/>
      <w:r w:rsidRPr="00CB3BC1">
        <w:rPr>
          <w:rFonts w:ascii="Calibri" w:eastAsia="Calibri" w:hAnsi="Calibri" w:cs="Calibri"/>
          <w:color w:val="292B2C"/>
          <w:sz w:val="24"/>
          <w:szCs w:val="24"/>
          <w:rtl/>
        </w:rPr>
        <w:t>כרמינה</w:t>
      </w:r>
      <w:proofErr w:type="spellEnd"/>
      <w:r w:rsidRPr="00CB3BC1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</w:t>
      </w:r>
      <w:proofErr w:type="spellStart"/>
      <w:r w:rsidRPr="00CB3BC1">
        <w:rPr>
          <w:rFonts w:ascii="Calibri" w:eastAsia="Calibri" w:hAnsi="Calibri" w:cs="Calibri"/>
          <w:sz w:val="24"/>
          <w:szCs w:val="24"/>
          <w:rtl/>
        </w:rPr>
        <w:t>בורנה</w:t>
      </w:r>
      <w:proofErr w:type="spellEnd"/>
      <w:r w:rsidR="003D743B">
        <w:rPr>
          <w:rFonts w:ascii="Calibri" w:eastAsia="Calibri" w:hAnsi="Calibri" w:cs="Calibri" w:hint="cs"/>
          <w:sz w:val="24"/>
          <w:szCs w:val="24"/>
          <w:rtl/>
        </w:rPr>
        <w:t xml:space="preserve"> 2.0</w:t>
      </w:r>
      <w:r w:rsidRPr="00CB3BC1">
        <w:rPr>
          <w:rFonts w:ascii="Calibri" w:eastAsia="Calibri" w:hAnsi="Calibri" w:cs="Calibri"/>
          <w:sz w:val="24"/>
          <w:szCs w:val="24"/>
          <w:rtl/>
        </w:rPr>
        <w:t>"</w:t>
      </w:r>
      <w:r w:rsidR="00223901" w:rsidRPr="00CB3BC1">
        <w:rPr>
          <w:rFonts w:ascii="Calibri" w:eastAsia="Calibri" w:hAnsi="Calibri" w:cs="Calibri" w:hint="cs"/>
          <w:sz w:val="24"/>
          <w:szCs w:val="24"/>
          <w:rtl/>
        </w:rPr>
        <w:t xml:space="preserve"> מאת תמ</w:t>
      </w:r>
      <w:r w:rsidR="0025236F" w:rsidRPr="00CB3BC1">
        <w:rPr>
          <w:rFonts w:ascii="Calibri" w:eastAsia="Calibri" w:hAnsi="Calibri" w:cs="Calibri" w:hint="cs"/>
          <w:sz w:val="24"/>
          <w:szCs w:val="24"/>
          <w:rtl/>
        </w:rPr>
        <w:t>י</w:t>
      </w:r>
      <w:r w:rsidR="00223901" w:rsidRPr="00CB3BC1">
        <w:rPr>
          <w:rFonts w:ascii="Calibri" w:eastAsia="Calibri" w:hAnsi="Calibri" w:cs="Calibri" w:hint="cs"/>
          <w:sz w:val="24"/>
          <w:szCs w:val="24"/>
          <w:rtl/>
        </w:rPr>
        <w:t xml:space="preserve">ר </w:t>
      </w:r>
      <w:proofErr w:type="spellStart"/>
      <w:r w:rsidR="00223901" w:rsidRPr="00CB3BC1">
        <w:rPr>
          <w:rFonts w:ascii="Calibri" w:eastAsia="Calibri" w:hAnsi="Calibri" w:cs="Calibri" w:hint="cs"/>
          <w:sz w:val="24"/>
          <w:szCs w:val="24"/>
          <w:rtl/>
        </w:rPr>
        <w:t>גינץ</w:t>
      </w:r>
      <w:proofErr w:type="spellEnd"/>
      <w:r w:rsidR="00223901" w:rsidRPr="00CB3BC1">
        <w:rPr>
          <w:rFonts w:ascii="Calibri" w:eastAsia="Calibri" w:hAnsi="Calibri" w:cs="Calibri" w:hint="cs"/>
          <w:sz w:val="24"/>
          <w:szCs w:val="24"/>
          <w:rtl/>
        </w:rPr>
        <w:t xml:space="preserve"> לצלילי קרל </w:t>
      </w:r>
      <w:proofErr w:type="spellStart"/>
      <w:r w:rsidR="00223901" w:rsidRPr="00CB3BC1">
        <w:rPr>
          <w:rFonts w:ascii="Calibri" w:eastAsia="Calibri" w:hAnsi="Calibri" w:cs="Calibri" w:hint="cs"/>
          <w:sz w:val="24"/>
          <w:szCs w:val="24"/>
          <w:rtl/>
        </w:rPr>
        <w:t>אורף</w:t>
      </w:r>
      <w:proofErr w:type="spellEnd"/>
      <w:r w:rsidR="00223901" w:rsidRPr="00CB3BC1">
        <w:rPr>
          <w:rFonts w:ascii="Calibri" w:eastAsia="Calibri" w:hAnsi="Calibri" w:cs="Calibri" w:hint="cs"/>
          <w:sz w:val="24"/>
          <w:szCs w:val="24"/>
          <w:rtl/>
        </w:rPr>
        <w:t xml:space="preserve">. </w:t>
      </w:r>
      <w:r w:rsidRPr="00CB3BC1">
        <w:rPr>
          <w:rFonts w:ascii="Calibri" w:eastAsia="Calibri" w:hAnsi="Calibri" w:cs="Calibri"/>
          <w:sz w:val="24"/>
          <w:szCs w:val="24"/>
          <w:rtl/>
        </w:rPr>
        <w:t xml:space="preserve"> </w:t>
      </w:r>
    </w:p>
    <w:p w14:paraId="33FF1EB8" w14:textId="77777777" w:rsidR="00223901" w:rsidRDefault="00534589" w:rsidP="00534589">
      <w:pPr>
        <w:bidi/>
        <w:rPr>
          <w:rFonts w:ascii="Calibri" w:eastAsia="Calibri" w:hAnsi="Calibri" w:cs="Calibri"/>
          <w:sz w:val="24"/>
          <w:szCs w:val="24"/>
          <w:rtl/>
        </w:rPr>
      </w:pPr>
      <w:r>
        <w:rPr>
          <w:rFonts w:ascii="Calibri" w:eastAsia="Calibri" w:hAnsi="Calibri" w:cs="Calibri" w:hint="cs"/>
          <w:sz w:val="24"/>
          <w:szCs w:val="24"/>
          <w:rtl/>
        </w:rPr>
        <w:t xml:space="preserve">ההפקה, </w:t>
      </w:r>
      <w:r w:rsidR="003D743B">
        <w:rPr>
          <w:rFonts w:ascii="Calibri" w:eastAsia="Calibri" w:hAnsi="Calibri" w:cs="Calibri" w:hint="cs"/>
          <w:sz w:val="24"/>
          <w:szCs w:val="24"/>
          <w:rtl/>
        </w:rPr>
        <w:t>בגרסתה החדשה</w:t>
      </w:r>
      <w:r>
        <w:rPr>
          <w:rFonts w:ascii="Calibri" w:eastAsia="Calibri" w:hAnsi="Calibri" w:cs="Calibri" w:hint="cs"/>
          <w:sz w:val="24"/>
          <w:szCs w:val="24"/>
          <w:rtl/>
        </w:rPr>
        <w:t>,</w:t>
      </w:r>
      <w:r w:rsidR="003D743B">
        <w:rPr>
          <w:rFonts w:ascii="Calibri" w:eastAsia="Calibri" w:hAnsi="Calibri" w:cs="Calibri" w:hint="cs"/>
          <w:sz w:val="24"/>
          <w:szCs w:val="24"/>
          <w:rtl/>
        </w:rPr>
        <w:t xml:space="preserve"> עלתה בבכורה ב</w:t>
      </w:r>
      <w:r>
        <w:rPr>
          <w:rFonts w:ascii="Calibri" w:eastAsia="Calibri" w:hAnsi="Calibri" w:cs="Calibri" w:hint="cs"/>
          <w:sz w:val="24"/>
          <w:szCs w:val="24"/>
          <w:rtl/>
        </w:rPr>
        <w:t>מאי האחרון ב</w:t>
      </w:r>
      <w:r w:rsidR="003D743B">
        <w:rPr>
          <w:rFonts w:ascii="Calibri" w:eastAsia="Calibri" w:hAnsi="Calibri" w:cs="Calibri" w:hint="cs"/>
          <w:sz w:val="24"/>
          <w:szCs w:val="24"/>
          <w:rtl/>
        </w:rPr>
        <w:t xml:space="preserve">חמשה </w:t>
      </w:r>
      <w:r w:rsidR="0025236F" w:rsidRPr="00CB3BC1">
        <w:rPr>
          <w:rFonts w:ascii="Calibri" w:eastAsia="Calibri" w:hAnsi="Calibri" w:cs="Calibri" w:hint="cs"/>
          <w:sz w:val="24"/>
          <w:szCs w:val="24"/>
          <w:rtl/>
        </w:rPr>
        <w:t xml:space="preserve">מופעים </w:t>
      </w:r>
      <w:r>
        <w:rPr>
          <w:rFonts w:ascii="Calibri" w:eastAsia="Calibri" w:hAnsi="Calibri" w:cs="Calibri" w:hint="cs"/>
          <w:sz w:val="24"/>
          <w:szCs w:val="24"/>
          <w:rtl/>
        </w:rPr>
        <w:t>בהיכל אמנויות הבמה ב</w:t>
      </w:r>
      <w:r w:rsidR="0025236F" w:rsidRPr="00CB3BC1">
        <w:rPr>
          <w:rFonts w:ascii="Calibri" w:eastAsia="Calibri" w:hAnsi="Calibri" w:cs="Calibri" w:hint="cs"/>
          <w:sz w:val="24"/>
          <w:szCs w:val="24"/>
          <w:rtl/>
        </w:rPr>
        <w:t xml:space="preserve">הרצליה </w:t>
      </w:r>
      <w:r>
        <w:rPr>
          <w:rFonts w:ascii="Calibri" w:eastAsia="Calibri" w:hAnsi="Calibri" w:cs="Calibri" w:hint="cs"/>
          <w:sz w:val="24"/>
          <w:szCs w:val="24"/>
          <w:rtl/>
        </w:rPr>
        <w:t xml:space="preserve">וזכתה לתשואות באוקטובר </w:t>
      </w:r>
      <w:r w:rsidR="003D743B">
        <w:rPr>
          <w:rFonts w:ascii="Calibri" w:eastAsia="Calibri" w:hAnsi="Calibri" w:cs="Calibri" w:hint="cs"/>
          <w:sz w:val="24"/>
          <w:szCs w:val="24"/>
          <w:rtl/>
        </w:rPr>
        <w:t>בגרמניה</w:t>
      </w:r>
      <w:r>
        <w:rPr>
          <w:rFonts w:ascii="Calibri" w:eastAsia="Calibri" w:hAnsi="Calibri" w:cs="Calibri" w:hint="cs"/>
          <w:sz w:val="24"/>
          <w:szCs w:val="24"/>
          <w:rtl/>
        </w:rPr>
        <w:t xml:space="preserve"> בתיאטרון הגדול של מינכן "</w:t>
      </w:r>
      <w:proofErr w:type="spellStart"/>
      <w:r>
        <w:rPr>
          <w:rFonts w:ascii="Calibri" w:eastAsia="Calibri" w:hAnsi="Calibri" w:cs="Calibri" w:hint="cs"/>
          <w:sz w:val="24"/>
          <w:szCs w:val="24"/>
          <w:rtl/>
        </w:rPr>
        <w:t>דויטשה</w:t>
      </w:r>
      <w:proofErr w:type="spellEnd"/>
      <w:r>
        <w:rPr>
          <w:rFonts w:ascii="Calibri" w:eastAsia="Calibri" w:hAnsi="Calibri" w:cs="Calibri" w:hint="cs"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 w:hint="cs"/>
          <w:sz w:val="24"/>
          <w:szCs w:val="24"/>
          <w:rtl/>
        </w:rPr>
        <w:t>תיאטר</w:t>
      </w:r>
      <w:proofErr w:type="spellEnd"/>
      <w:r>
        <w:rPr>
          <w:rFonts w:ascii="Calibri" w:eastAsia="Calibri" w:hAnsi="Calibri" w:cs="Calibri" w:hint="cs"/>
          <w:sz w:val="24"/>
          <w:szCs w:val="24"/>
          <w:rtl/>
        </w:rPr>
        <w:t>"</w:t>
      </w:r>
      <w:r w:rsidR="003D743B">
        <w:rPr>
          <w:rFonts w:ascii="Calibri" w:eastAsia="Calibri" w:hAnsi="Calibri" w:cs="Calibri" w:hint="cs"/>
          <w:sz w:val="24"/>
          <w:szCs w:val="24"/>
          <w:rtl/>
        </w:rPr>
        <w:t xml:space="preserve">. לבקשת הקהל </w:t>
      </w:r>
      <w:r>
        <w:rPr>
          <w:rFonts w:ascii="Calibri" w:eastAsia="Calibri" w:hAnsi="Calibri" w:cs="Calibri" w:hint="cs"/>
          <w:sz w:val="24"/>
          <w:szCs w:val="24"/>
          <w:rtl/>
        </w:rPr>
        <w:t xml:space="preserve">היצירה </w:t>
      </w:r>
      <w:r w:rsidRPr="00CB3BC1">
        <w:rPr>
          <w:rFonts w:ascii="Calibri" w:eastAsia="Calibri" w:hAnsi="Calibri" w:cs="Calibri" w:hint="cs"/>
          <w:sz w:val="24"/>
          <w:szCs w:val="24"/>
          <w:rtl/>
        </w:rPr>
        <w:t>מגיעה לאופרה</w:t>
      </w:r>
      <w:r>
        <w:rPr>
          <w:rFonts w:ascii="Calibri" w:eastAsia="Calibri" w:hAnsi="Calibri" w:cs="Calibri" w:hint="cs"/>
          <w:sz w:val="24"/>
          <w:szCs w:val="24"/>
          <w:rtl/>
        </w:rPr>
        <w:t>,</w:t>
      </w:r>
      <w:r w:rsidRPr="00CB3BC1">
        <w:rPr>
          <w:rFonts w:ascii="Calibri" w:eastAsia="Calibri" w:hAnsi="Calibri" w:cs="Calibri" w:hint="cs"/>
          <w:sz w:val="24"/>
          <w:szCs w:val="24"/>
          <w:rtl/>
        </w:rPr>
        <w:t xml:space="preserve"> </w:t>
      </w:r>
      <w:r w:rsidR="003703C9" w:rsidRPr="00CB3BC1">
        <w:rPr>
          <w:rFonts w:ascii="Calibri" w:eastAsia="Calibri" w:hAnsi="Calibri" w:cs="Calibri" w:hint="cs"/>
          <w:sz w:val="24"/>
          <w:szCs w:val="24"/>
          <w:rtl/>
        </w:rPr>
        <w:t>בין סיורי</w:t>
      </w:r>
      <w:r>
        <w:rPr>
          <w:rFonts w:ascii="Calibri" w:eastAsia="Calibri" w:hAnsi="Calibri" w:cs="Calibri" w:hint="cs"/>
          <w:sz w:val="24"/>
          <w:szCs w:val="24"/>
          <w:rtl/>
        </w:rPr>
        <w:t xml:space="preserve"> הלהקה</w:t>
      </w:r>
      <w:r w:rsidR="003703C9" w:rsidRPr="00CB3BC1">
        <w:rPr>
          <w:rFonts w:ascii="Calibri" w:eastAsia="Calibri" w:hAnsi="Calibri" w:cs="Calibri" w:hint="cs"/>
          <w:sz w:val="24"/>
          <w:szCs w:val="24"/>
          <w:rtl/>
        </w:rPr>
        <w:t xml:space="preserve"> </w:t>
      </w:r>
      <w:r w:rsidR="003D743B">
        <w:rPr>
          <w:rFonts w:ascii="Calibri" w:eastAsia="Calibri" w:hAnsi="Calibri" w:cs="Calibri" w:hint="cs"/>
          <w:sz w:val="24"/>
          <w:szCs w:val="24"/>
          <w:rtl/>
        </w:rPr>
        <w:t xml:space="preserve">בחו"ל. </w:t>
      </w:r>
      <w:r w:rsidR="0025236F" w:rsidRPr="00CB3BC1">
        <w:rPr>
          <w:rFonts w:ascii="Calibri" w:eastAsia="Calibri" w:hAnsi="Calibri" w:cs="Calibri" w:hint="cs"/>
          <w:sz w:val="24"/>
          <w:szCs w:val="24"/>
          <w:rtl/>
        </w:rPr>
        <w:t xml:space="preserve">  </w:t>
      </w:r>
    </w:p>
    <w:p w14:paraId="5D4A4379" w14:textId="77777777" w:rsidR="003D743B" w:rsidRPr="00CB3BC1" w:rsidRDefault="003D743B" w:rsidP="003D743B">
      <w:pPr>
        <w:bidi/>
        <w:rPr>
          <w:rFonts w:ascii="Calibri" w:eastAsia="Calibri" w:hAnsi="Calibri" w:cs="Calibri"/>
          <w:sz w:val="24"/>
          <w:szCs w:val="24"/>
          <w:rtl/>
        </w:rPr>
      </w:pPr>
    </w:p>
    <w:p w14:paraId="050B4F81" w14:textId="77777777" w:rsidR="00401AA8" w:rsidRDefault="00534589" w:rsidP="00534589">
      <w:pPr>
        <w:bidi/>
        <w:rPr>
          <w:rFonts w:ascii="Calibri" w:eastAsia="Calibri" w:hAnsi="Calibri" w:cs="Calibri"/>
          <w:color w:val="292B2C"/>
          <w:sz w:val="24"/>
          <w:szCs w:val="24"/>
          <w:rtl/>
        </w:rPr>
      </w:pPr>
      <w:r>
        <w:rPr>
          <w:rFonts w:ascii="Calibri" w:eastAsia="Calibri" w:hAnsi="Calibri" w:cs="Calibri" w:hint="cs"/>
          <w:color w:val="292B2C"/>
          <w:sz w:val="24"/>
          <w:szCs w:val="24"/>
          <w:rtl/>
        </w:rPr>
        <w:t xml:space="preserve">הכוריאוגרפיה העכשווית </w:t>
      </w:r>
      <w:r w:rsidR="00401AA8" w:rsidRPr="00CB3BC1">
        <w:rPr>
          <w:rFonts w:ascii="Calibri" w:eastAsia="Calibri" w:hAnsi="Calibri" w:cs="Calibri"/>
          <w:color w:val="292B2C"/>
          <w:sz w:val="24"/>
          <w:szCs w:val="24"/>
          <w:rtl/>
        </w:rPr>
        <w:t xml:space="preserve">נוצרה בשנת 2007 על ידי המנהל האמנותי וכוריאוגרף הבית </w:t>
      </w:r>
      <w:r w:rsidR="00401AA8" w:rsidRPr="000B6E6F">
        <w:rPr>
          <w:rFonts w:ascii="Calibri" w:eastAsia="Calibri" w:hAnsi="Calibri" w:cs="Calibri"/>
          <w:b/>
          <w:bCs/>
          <w:color w:val="292B2C"/>
          <w:sz w:val="24"/>
          <w:szCs w:val="24"/>
          <w:rtl/>
        </w:rPr>
        <w:t xml:space="preserve">תמיר </w:t>
      </w:r>
      <w:proofErr w:type="spellStart"/>
      <w:r w:rsidR="00401AA8" w:rsidRPr="000B6E6F">
        <w:rPr>
          <w:rFonts w:ascii="Calibri" w:eastAsia="Calibri" w:hAnsi="Calibri" w:cs="Calibri"/>
          <w:b/>
          <w:bCs/>
          <w:color w:val="292B2C"/>
          <w:sz w:val="24"/>
          <w:szCs w:val="24"/>
          <w:rtl/>
        </w:rPr>
        <w:t>גינץ</w:t>
      </w:r>
      <w:proofErr w:type="spellEnd"/>
      <w:r w:rsidR="00401AA8" w:rsidRPr="00CB3BC1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בהזמנת פסטיבל </w:t>
      </w:r>
      <w:proofErr w:type="spellStart"/>
      <w:r w:rsidR="00401AA8" w:rsidRPr="00CB3BC1">
        <w:rPr>
          <w:rFonts w:ascii="Calibri" w:eastAsia="Calibri" w:hAnsi="Calibri" w:cs="Calibri"/>
          <w:color w:val="292B2C"/>
          <w:sz w:val="24"/>
          <w:szCs w:val="24"/>
          <w:rtl/>
        </w:rPr>
        <w:t>קיפריה</w:t>
      </w:r>
      <w:proofErr w:type="spellEnd"/>
      <w:r w:rsidR="00401AA8" w:rsidRPr="00CB3BC1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בקפריסין</w:t>
      </w:r>
      <w:r w:rsidR="00223901" w:rsidRPr="00CB3BC1">
        <w:rPr>
          <w:rFonts w:ascii="Calibri" w:eastAsia="Calibri" w:hAnsi="Calibri" w:cs="Calibri" w:hint="cs"/>
          <w:color w:val="292B2C"/>
          <w:sz w:val="24"/>
          <w:szCs w:val="24"/>
          <w:rtl/>
        </w:rPr>
        <w:t>, מאז</w:t>
      </w:r>
      <w:r w:rsidR="00401AA8" w:rsidRPr="00CB3BC1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"</w:t>
      </w:r>
      <w:proofErr w:type="spellStart"/>
      <w:r w:rsidR="00401AA8" w:rsidRPr="00CB3BC1">
        <w:rPr>
          <w:rFonts w:ascii="Calibri" w:eastAsia="Calibri" w:hAnsi="Calibri" w:cs="Calibri"/>
          <w:color w:val="292B2C"/>
          <w:sz w:val="24"/>
          <w:szCs w:val="24"/>
          <w:rtl/>
        </w:rPr>
        <w:t>כרמינה</w:t>
      </w:r>
      <w:proofErr w:type="spellEnd"/>
      <w:r w:rsidR="00401AA8" w:rsidRPr="00CB3BC1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</w:t>
      </w:r>
      <w:proofErr w:type="spellStart"/>
      <w:r w:rsidR="00401AA8" w:rsidRPr="00CB3BC1">
        <w:rPr>
          <w:rFonts w:ascii="Calibri" w:eastAsia="Calibri" w:hAnsi="Calibri" w:cs="Calibri"/>
          <w:color w:val="292B2C"/>
          <w:sz w:val="24"/>
          <w:szCs w:val="24"/>
          <w:rtl/>
        </w:rPr>
        <w:t>בורנה</w:t>
      </w:r>
      <w:proofErr w:type="spellEnd"/>
      <w:r w:rsidR="00401AA8" w:rsidRPr="00CB3BC1">
        <w:rPr>
          <w:rFonts w:ascii="Calibri" w:eastAsia="Calibri" w:hAnsi="Calibri" w:cs="Calibri"/>
          <w:color w:val="292B2C"/>
          <w:sz w:val="24"/>
          <w:szCs w:val="24"/>
          <w:rtl/>
        </w:rPr>
        <w:t xml:space="preserve">" הפכה לסיפור הצלחה בינלאומי ומאז הועלתה בכל רחבי העולם, ובכלל זה באירועי התרבות של האולימפיאדה </w:t>
      </w:r>
      <w:proofErr w:type="spellStart"/>
      <w:r w:rsidR="00401AA8" w:rsidRPr="00CB3BC1">
        <w:rPr>
          <w:rFonts w:ascii="Calibri" w:eastAsia="Calibri" w:hAnsi="Calibri" w:cs="Calibri"/>
          <w:color w:val="292B2C"/>
          <w:sz w:val="24"/>
          <w:szCs w:val="24"/>
          <w:rtl/>
        </w:rPr>
        <w:t>בביג'ינג</w:t>
      </w:r>
      <w:proofErr w:type="spellEnd"/>
      <w:r w:rsidR="00401AA8" w:rsidRPr="00CB3BC1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(2008). באביב 24, לבקשת פסטיבלים ב</w:t>
      </w:r>
      <w:r w:rsidR="00EB3FFA" w:rsidRPr="00CB3BC1">
        <w:rPr>
          <w:rFonts w:ascii="Calibri" w:eastAsia="Calibri" w:hAnsi="Calibri" w:cs="Calibri"/>
          <w:color w:val="292B2C"/>
          <w:sz w:val="24"/>
          <w:szCs w:val="24"/>
          <w:rtl/>
        </w:rPr>
        <w:t xml:space="preserve">חו"ל, </w:t>
      </w:r>
      <w:proofErr w:type="spellStart"/>
      <w:r w:rsidR="00EB3FFA" w:rsidRPr="00CB3BC1">
        <w:rPr>
          <w:rFonts w:ascii="Calibri" w:eastAsia="Calibri" w:hAnsi="Calibri" w:cs="Calibri"/>
          <w:color w:val="292B2C"/>
          <w:sz w:val="24"/>
          <w:szCs w:val="24"/>
          <w:rtl/>
        </w:rPr>
        <w:t>גינץ</w:t>
      </w:r>
      <w:proofErr w:type="spellEnd"/>
      <w:r w:rsidR="00EB3FFA" w:rsidRPr="00CB3BC1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עדכן </w:t>
      </w:r>
      <w:r w:rsidR="00386C5C" w:rsidRPr="00CB3BC1">
        <w:rPr>
          <w:rFonts w:ascii="Calibri" w:eastAsia="Calibri" w:hAnsi="Calibri" w:cs="Calibri" w:hint="cs"/>
          <w:color w:val="292B2C"/>
          <w:sz w:val="24"/>
          <w:szCs w:val="24"/>
          <w:rtl/>
        </w:rPr>
        <w:t xml:space="preserve">וחידש </w:t>
      </w:r>
      <w:r w:rsidR="00EB3FFA" w:rsidRPr="00CB3BC1">
        <w:rPr>
          <w:rFonts w:ascii="Calibri" w:eastAsia="Calibri" w:hAnsi="Calibri" w:cs="Calibri"/>
          <w:color w:val="292B2C"/>
          <w:sz w:val="24"/>
          <w:szCs w:val="24"/>
          <w:rtl/>
        </w:rPr>
        <w:t>את הכוריאוגרפיה</w:t>
      </w:r>
      <w:r w:rsidR="00223901" w:rsidRPr="00CB3BC1">
        <w:rPr>
          <w:rFonts w:ascii="Calibri" w:eastAsia="Calibri" w:hAnsi="Calibri" w:cs="Calibri" w:hint="cs"/>
          <w:color w:val="292B2C"/>
          <w:sz w:val="24"/>
          <w:szCs w:val="24"/>
          <w:rtl/>
        </w:rPr>
        <w:t xml:space="preserve"> ואת ההפקה עם </w:t>
      </w:r>
      <w:r w:rsidR="00401AA8" w:rsidRPr="00CB3BC1">
        <w:rPr>
          <w:rFonts w:ascii="Calibri" w:eastAsia="Calibri" w:hAnsi="Calibri" w:cs="Calibri"/>
          <w:color w:val="292B2C"/>
          <w:sz w:val="24"/>
          <w:szCs w:val="24"/>
          <w:rtl/>
        </w:rPr>
        <w:t xml:space="preserve">עיצוב תלבושות מרהיב של אביעד הרמן ועיצוב תאורה </w:t>
      </w:r>
      <w:r w:rsidR="00401AA8" w:rsidRPr="00CB3BC1">
        <w:rPr>
          <w:rFonts w:ascii="Calibri" w:eastAsia="Calibri" w:hAnsi="Calibri" w:cs="Calibri" w:hint="cs"/>
          <w:color w:val="292B2C"/>
          <w:sz w:val="24"/>
          <w:szCs w:val="24"/>
          <w:rtl/>
        </w:rPr>
        <w:t xml:space="preserve">חדש </w:t>
      </w:r>
      <w:r w:rsidR="00223901" w:rsidRPr="00CB3BC1">
        <w:rPr>
          <w:rFonts w:ascii="Calibri" w:eastAsia="Calibri" w:hAnsi="Calibri" w:cs="Calibri"/>
          <w:color w:val="292B2C"/>
          <w:sz w:val="24"/>
          <w:szCs w:val="24"/>
          <w:rtl/>
        </w:rPr>
        <w:t>של</w:t>
      </w:r>
      <w:r w:rsidR="00223901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שי </w:t>
      </w:r>
      <w:proofErr w:type="spellStart"/>
      <w:r w:rsidR="00223901">
        <w:rPr>
          <w:rFonts w:ascii="Calibri" w:eastAsia="Calibri" w:hAnsi="Calibri" w:cs="Calibri"/>
          <w:color w:val="292B2C"/>
          <w:sz w:val="24"/>
          <w:szCs w:val="24"/>
          <w:rtl/>
        </w:rPr>
        <w:t>יהודאי</w:t>
      </w:r>
      <w:proofErr w:type="spellEnd"/>
      <w:r w:rsidR="00223901">
        <w:rPr>
          <w:rFonts w:ascii="Calibri" w:eastAsia="Calibri" w:hAnsi="Calibri" w:cs="Calibri" w:hint="cs"/>
          <w:color w:val="292B2C"/>
          <w:sz w:val="24"/>
          <w:szCs w:val="24"/>
          <w:rtl/>
        </w:rPr>
        <w:t xml:space="preserve">. </w:t>
      </w:r>
    </w:p>
    <w:p w14:paraId="1DF5B379" w14:textId="77777777" w:rsidR="00223901" w:rsidRDefault="00223901" w:rsidP="003D743B">
      <w:pPr>
        <w:bidi/>
        <w:rPr>
          <w:rFonts w:ascii="Calibri" w:eastAsia="Calibri" w:hAnsi="Calibri" w:cs="Calibri"/>
          <w:color w:val="292B2C"/>
          <w:sz w:val="24"/>
          <w:szCs w:val="24"/>
          <w:rtl/>
        </w:rPr>
      </w:pPr>
    </w:p>
    <w:p w14:paraId="75F2F7DB" w14:textId="77777777" w:rsidR="00401AA8" w:rsidRDefault="00401AA8" w:rsidP="003D743B">
      <w:pPr>
        <w:bidi/>
        <w:rPr>
          <w:rFonts w:ascii="Calibri" w:eastAsia="Calibri" w:hAnsi="Calibri" w:cs="Calibri"/>
          <w:color w:val="292B2C"/>
          <w:sz w:val="24"/>
          <w:szCs w:val="24"/>
          <w:rtl/>
          <w:lang w:val="en-US"/>
        </w:rPr>
      </w:pPr>
      <w:proofErr w:type="spellStart"/>
      <w:r w:rsidRPr="000B6E6F">
        <w:rPr>
          <w:rFonts w:ascii="Calibri" w:eastAsia="Calibri" w:hAnsi="Calibri" w:cs="Calibri"/>
          <w:b/>
          <w:bCs/>
          <w:color w:val="292B2C"/>
          <w:sz w:val="24"/>
          <w:szCs w:val="24"/>
          <w:rtl/>
        </w:rPr>
        <w:t>כרמינה</w:t>
      </w:r>
      <w:proofErr w:type="spellEnd"/>
      <w:r w:rsidRPr="000B6E6F">
        <w:rPr>
          <w:rFonts w:ascii="Calibri" w:eastAsia="Calibri" w:hAnsi="Calibri" w:cs="Calibri"/>
          <w:b/>
          <w:bCs/>
          <w:color w:val="292B2C"/>
          <w:sz w:val="24"/>
          <w:szCs w:val="24"/>
          <w:rtl/>
        </w:rPr>
        <w:t xml:space="preserve"> </w:t>
      </w:r>
      <w:proofErr w:type="spellStart"/>
      <w:r w:rsidRPr="000B6E6F">
        <w:rPr>
          <w:rFonts w:ascii="Calibri" w:eastAsia="Calibri" w:hAnsi="Calibri" w:cs="Calibri"/>
          <w:b/>
          <w:bCs/>
          <w:color w:val="292B2C"/>
          <w:sz w:val="24"/>
          <w:szCs w:val="24"/>
          <w:rtl/>
        </w:rPr>
        <w:t>בורנה</w:t>
      </w:r>
      <w:proofErr w:type="spellEnd"/>
      <w:r w:rsidRPr="00401AA8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היא </w:t>
      </w:r>
      <w:proofErr w:type="spellStart"/>
      <w:r w:rsidRPr="00401AA8">
        <w:rPr>
          <w:rFonts w:ascii="Calibri" w:eastAsia="Calibri" w:hAnsi="Calibri" w:cs="Calibri"/>
          <w:color w:val="292B2C"/>
          <w:sz w:val="24"/>
          <w:szCs w:val="24"/>
          <w:rtl/>
        </w:rPr>
        <w:t>קנטטה</w:t>
      </w:r>
      <w:proofErr w:type="spellEnd"/>
      <w:r w:rsidRPr="00401AA8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עלילתית שחיבר קרל </w:t>
      </w:r>
      <w:proofErr w:type="spellStart"/>
      <w:r w:rsidRPr="00401AA8">
        <w:rPr>
          <w:rFonts w:ascii="Calibri" w:eastAsia="Calibri" w:hAnsi="Calibri" w:cs="Calibri"/>
          <w:color w:val="292B2C"/>
          <w:sz w:val="24"/>
          <w:szCs w:val="24"/>
          <w:rtl/>
        </w:rPr>
        <w:t>אורף</w:t>
      </w:r>
      <w:proofErr w:type="spellEnd"/>
      <w:r w:rsidRPr="00401AA8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בשנים 1935-6. </w:t>
      </w:r>
      <w:proofErr w:type="spellStart"/>
      <w:r w:rsidRPr="00401AA8">
        <w:rPr>
          <w:rFonts w:ascii="Calibri" w:eastAsia="Calibri" w:hAnsi="Calibri" w:cs="Calibri"/>
          <w:color w:val="292B2C"/>
          <w:sz w:val="24"/>
          <w:szCs w:val="24"/>
          <w:rtl/>
        </w:rPr>
        <w:t>הקנטטה</w:t>
      </w:r>
      <w:proofErr w:type="spellEnd"/>
      <w:r w:rsidRPr="00401AA8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מבוססת על 24 שירים מתוך קובץ של דברי שירה מימי הביניים בשם זה. הפרוש המילולי של השם הוא "שירי </w:t>
      </w:r>
      <w:proofErr w:type="spellStart"/>
      <w:r w:rsidRPr="00401AA8">
        <w:rPr>
          <w:rFonts w:ascii="Calibri" w:eastAsia="Calibri" w:hAnsi="Calibri" w:cs="Calibri"/>
          <w:color w:val="292B2C"/>
          <w:sz w:val="24"/>
          <w:szCs w:val="24"/>
          <w:rtl/>
        </w:rPr>
        <w:t>בוירן</w:t>
      </w:r>
      <w:proofErr w:type="spellEnd"/>
      <w:r w:rsidRPr="00401AA8">
        <w:rPr>
          <w:rFonts w:ascii="Calibri" w:eastAsia="Calibri" w:hAnsi="Calibri" w:cs="Calibri"/>
          <w:color w:val="292B2C"/>
          <w:sz w:val="24"/>
          <w:szCs w:val="24"/>
          <w:rtl/>
        </w:rPr>
        <w:t xml:space="preserve">", שם זה מתייחס למנזר </w:t>
      </w:r>
      <w:proofErr w:type="spellStart"/>
      <w:r w:rsidRPr="00401AA8">
        <w:rPr>
          <w:rFonts w:ascii="Calibri" w:eastAsia="Calibri" w:hAnsi="Calibri" w:cs="Calibri"/>
          <w:color w:val="292B2C"/>
          <w:sz w:val="24"/>
          <w:szCs w:val="24"/>
          <w:rtl/>
        </w:rPr>
        <w:t>בנדיקטבויירן</w:t>
      </w:r>
      <w:proofErr w:type="spellEnd"/>
      <w:r w:rsidRPr="00401AA8">
        <w:rPr>
          <w:rFonts w:ascii="Calibri" w:eastAsia="Calibri" w:hAnsi="Calibri" w:cs="Calibri"/>
          <w:color w:val="292B2C"/>
          <w:sz w:val="24"/>
          <w:szCs w:val="24"/>
          <w:rtl/>
        </w:rPr>
        <w:t>, שם נמצא כתב העת המקורי. הליברית, בלטינית וגרמנית, עוסקת בקשת רחבה של נושאים: הפכפכות הגורל והעושר, טבעם החמקמק, המתעתע של החיים, השמחה על שוב האביב ותענוגות השתייה, הזלילה, ההימורים והתאווה</w:t>
      </w:r>
      <w:r w:rsidRPr="00401AA8">
        <w:rPr>
          <w:rFonts w:ascii="Calibri" w:eastAsia="Calibri" w:hAnsi="Calibri" w:cs="Calibri"/>
          <w:color w:val="292B2C"/>
          <w:sz w:val="24"/>
          <w:szCs w:val="24"/>
          <w:lang w:val="en-US"/>
        </w:rPr>
        <w:t>.</w:t>
      </w:r>
    </w:p>
    <w:p w14:paraId="051B70AB" w14:textId="77777777" w:rsidR="00401AA8" w:rsidRPr="00401AA8" w:rsidRDefault="00401AA8" w:rsidP="003D743B">
      <w:pPr>
        <w:bidi/>
        <w:rPr>
          <w:rFonts w:ascii="Calibri" w:eastAsia="Calibri" w:hAnsi="Calibri" w:cs="Calibri"/>
          <w:color w:val="292B2C"/>
          <w:sz w:val="24"/>
          <w:szCs w:val="24"/>
          <w:lang w:val="en-US"/>
        </w:rPr>
      </w:pPr>
    </w:p>
    <w:p w14:paraId="08BDF703" w14:textId="5F1466FF" w:rsidR="00401AA8" w:rsidRDefault="001F2ABD" w:rsidP="003D743B">
      <w:pPr>
        <w:bidi/>
        <w:rPr>
          <w:rFonts w:ascii="Calibri" w:eastAsia="Calibri" w:hAnsi="Calibri" w:cs="Calibri"/>
          <w:color w:val="292B2C"/>
          <w:sz w:val="24"/>
          <w:szCs w:val="24"/>
          <w:rtl/>
        </w:rPr>
      </w:pPr>
      <w:proofErr w:type="spellStart"/>
      <w:r w:rsidRPr="001F2ABD">
        <w:rPr>
          <w:rFonts w:ascii="Calibri" w:eastAsia="Calibri" w:hAnsi="Calibri" w:cs="Calibri"/>
          <w:color w:val="292B2C"/>
          <w:sz w:val="24"/>
          <w:szCs w:val="24"/>
          <w:rtl/>
        </w:rPr>
        <w:t>גינץ</w:t>
      </w:r>
      <w:proofErr w:type="spellEnd"/>
      <w:r w:rsidRPr="001F2ABD">
        <w:rPr>
          <w:rFonts w:ascii="Calibri" w:eastAsia="Calibri" w:hAnsi="Calibri" w:cs="Calibri"/>
          <w:color w:val="292B2C"/>
          <w:sz w:val="24"/>
          <w:szCs w:val="24"/>
          <w:rtl/>
        </w:rPr>
        <w:t xml:space="preserve">, משתמש ביצירה המוזיקלית של קרל </w:t>
      </w:r>
      <w:proofErr w:type="spellStart"/>
      <w:r w:rsidRPr="001F2ABD">
        <w:rPr>
          <w:rFonts w:ascii="Calibri" w:eastAsia="Calibri" w:hAnsi="Calibri" w:cs="Calibri"/>
          <w:color w:val="292B2C"/>
          <w:sz w:val="24"/>
          <w:szCs w:val="24"/>
          <w:rtl/>
        </w:rPr>
        <w:t>אורף</w:t>
      </w:r>
      <w:proofErr w:type="spellEnd"/>
      <w:r w:rsidRPr="001F2ABD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כשטיח מוזיקלי לכוריאוגרפיה תוססת: הוא מניע את רקדניו </w:t>
      </w:r>
      <w:proofErr w:type="spellStart"/>
      <w:r w:rsidRPr="001F2ABD">
        <w:rPr>
          <w:rFonts w:ascii="Calibri" w:eastAsia="Calibri" w:hAnsi="Calibri" w:cs="Calibri"/>
          <w:color w:val="292B2C"/>
          <w:sz w:val="24"/>
          <w:szCs w:val="24"/>
          <w:rtl/>
        </w:rPr>
        <w:t>הוירטואוזים</w:t>
      </w:r>
      <w:proofErr w:type="spellEnd"/>
      <w:r w:rsidRPr="001F2ABD">
        <w:rPr>
          <w:rFonts w:ascii="Calibri" w:eastAsia="Calibri" w:hAnsi="Calibri" w:cs="Calibri"/>
          <w:color w:val="292B2C"/>
          <w:sz w:val="24"/>
          <w:szCs w:val="24"/>
          <w:rtl/>
        </w:rPr>
        <w:t xml:space="preserve"> </w:t>
      </w:r>
      <w:r w:rsidR="00401AA8" w:rsidRPr="00401AA8">
        <w:rPr>
          <w:rFonts w:ascii="Calibri" w:eastAsia="Calibri" w:hAnsi="Calibri" w:cs="Calibri"/>
          <w:color w:val="292B2C"/>
          <w:sz w:val="24"/>
          <w:szCs w:val="24"/>
          <w:rtl/>
        </w:rPr>
        <w:t xml:space="preserve">בהתאם להתפתחות המוזיקלית להתהוללות במשחקי חיזור, תשוקה וארוטיקה. מתוך הנשף עטור החשקים נחשפות מגוון דמויות על זהותן הייחודית. </w:t>
      </w:r>
    </w:p>
    <w:p w14:paraId="7AB9EBFA" w14:textId="77777777" w:rsidR="00401AA8" w:rsidRDefault="00401AA8" w:rsidP="003D743B">
      <w:pPr>
        <w:bidi/>
        <w:rPr>
          <w:rFonts w:ascii="Calibri" w:eastAsia="Calibri" w:hAnsi="Calibri" w:cs="Calibri"/>
          <w:color w:val="292B2C"/>
          <w:sz w:val="24"/>
          <w:szCs w:val="24"/>
          <w:rtl/>
          <w:lang w:val="en-US"/>
        </w:rPr>
      </w:pPr>
      <w:r w:rsidRPr="00401AA8">
        <w:rPr>
          <w:rFonts w:ascii="Calibri" w:eastAsia="Calibri" w:hAnsi="Calibri" w:cs="Calibri"/>
          <w:color w:val="292B2C"/>
          <w:sz w:val="24"/>
          <w:szCs w:val="24"/>
          <w:rtl/>
        </w:rPr>
        <w:t>היצירה מגיעה בשיאה לפורקן של חופש, אהבה רוחנית וגשמית</w:t>
      </w:r>
      <w:r w:rsidRPr="00401AA8">
        <w:rPr>
          <w:rFonts w:ascii="Calibri" w:eastAsia="Calibri" w:hAnsi="Calibri" w:cs="Calibri"/>
          <w:color w:val="292B2C"/>
          <w:sz w:val="24"/>
          <w:szCs w:val="24"/>
          <w:lang w:val="en-US"/>
        </w:rPr>
        <w:t>.</w:t>
      </w:r>
    </w:p>
    <w:p w14:paraId="499ED75F" w14:textId="77777777" w:rsidR="00223901" w:rsidRPr="00401AA8" w:rsidRDefault="00223901" w:rsidP="00223901">
      <w:pPr>
        <w:bidi/>
        <w:jc w:val="center"/>
        <w:rPr>
          <w:rFonts w:ascii="Calibri" w:eastAsia="Calibri" w:hAnsi="Calibri" w:cs="Calibri"/>
          <w:color w:val="292B2C"/>
          <w:sz w:val="24"/>
          <w:szCs w:val="24"/>
          <w:rtl/>
          <w:lang w:val="en-US"/>
        </w:rPr>
      </w:pPr>
    </w:p>
    <w:p w14:paraId="6DB93399" w14:textId="77777777" w:rsidR="00401AA8" w:rsidRDefault="00401AA8" w:rsidP="00401AA8">
      <w:pPr>
        <w:bidi/>
        <w:jc w:val="center"/>
        <w:rPr>
          <w:rFonts w:ascii="Calibri" w:eastAsia="Calibri" w:hAnsi="Calibri" w:cs="Calibri"/>
          <w:color w:val="292B2C"/>
          <w:sz w:val="24"/>
          <w:szCs w:val="24"/>
          <w:rtl/>
          <w:lang w:val="en-US"/>
        </w:rPr>
      </w:pPr>
      <w:r w:rsidRPr="00401AA8">
        <w:rPr>
          <w:rFonts w:ascii="Calibri" w:eastAsia="Calibri" w:hAnsi="Calibri" w:cs="Calibri"/>
          <w:color w:val="292B2C"/>
          <w:sz w:val="24"/>
          <w:szCs w:val="24"/>
          <w:lang w:val="en-US"/>
        </w:rPr>
        <w:t>*</w:t>
      </w:r>
      <w:r w:rsidRPr="00401AA8">
        <w:rPr>
          <w:rFonts w:ascii="Calibri" w:eastAsia="Calibri" w:hAnsi="Calibri" w:cs="Calibri"/>
          <w:color w:val="292B2C"/>
          <w:sz w:val="24"/>
          <w:szCs w:val="24"/>
          <w:rtl/>
        </w:rPr>
        <w:t>המופע מבוצע לצלילי מוזיקה מוקלטת</w:t>
      </w:r>
      <w:r w:rsidRPr="00401AA8">
        <w:rPr>
          <w:rFonts w:ascii="Calibri" w:eastAsia="Calibri" w:hAnsi="Calibri" w:cs="Calibri"/>
          <w:color w:val="292B2C"/>
          <w:sz w:val="24"/>
          <w:szCs w:val="24"/>
          <w:lang w:val="en-US"/>
        </w:rPr>
        <w:t>.</w:t>
      </w:r>
    </w:p>
    <w:p w14:paraId="74FD577C" w14:textId="77777777" w:rsidR="006138F0" w:rsidRPr="000B6E6F" w:rsidRDefault="00223901" w:rsidP="000B6E6F">
      <w:pPr>
        <w:bidi/>
        <w:jc w:val="center"/>
        <w:rPr>
          <w:rFonts w:ascii="Calibri" w:eastAsia="Calibri" w:hAnsi="Calibri" w:cs="Calibri"/>
          <w:color w:val="292B2C"/>
          <w:sz w:val="24"/>
          <w:szCs w:val="24"/>
          <w:rtl/>
          <w:lang w:val="en-US"/>
        </w:rPr>
      </w:pPr>
      <w:r>
        <w:rPr>
          <w:rFonts w:ascii="Calibri" w:eastAsia="Calibri" w:hAnsi="Calibri" w:cs="Calibri" w:hint="cs"/>
          <w:color w:val="292B2C"/>
          <w:sz w:val="24"/>
          <w:szCs w:val="24"/>
          <w:rtl/>
          <w:lang w:val="en-US"/>
        </w:rPr>
        <w:t xml:space="preserve">* כולל עירום חלקי, מומלץ מגיל 16 ומעלה. </w:t>
      </w:r>
      <w:r w:rsidR="006531BE">
        <w:rPr>
          <w:rFonts w:ascii="Calibri" w:eastAsia="Calibri" w:hAnsi="Calibri" w:cs="Calibri"/>
          <w:b/>
          <w:bCs/>
          <w:color w:val="292B2C"/>
          <w:sz w:val="24"/>
          <w:szCs w:val="24"/>
          <w:rtl/>
        </w:rPr>
        <w:br/>
      </w:r>
    </w:p>
    <w:p w14:paraId="36122742" w14:textId="77777777" w:rsidR="006138F0" w:rsidRPr="002C1577" w:rsidRDefault="0066245D" w:rsidP="006531BE">
      <w:pPr>
        <w:bidi/>
        <w:jc w:val="center"/>
        <w:rPr>
          <w:rFonts w:ascii="Calibri" w:eastAsia="Calibri" w:hAnsi="Calibri" w:cs="Calibri"/>
          <w:bCs/>
          <w:sz w:val="26"/>
          <w:szCs w:val="26"/>
          <w:rtl/>
          <w:lang w:bidi="he"/>
        </w:rPr>
      </w:pPr>
      <w:proofErr w:type="spellStart"/>
      <w:r w:rsidRPr="002C1577">
        <w:rPr>
          <w:rFonts w:ascii="Calibri" w:eastAsia="Calibri" w:hAnsi="Calibri" w:cs="Calibri"/>
          <w:bCs/>
          <w:sz w:val="26"/>
          <w:szCs w:val="26"/>
          <w:rtl/>
        </w:rPr>
        <w:t>כרמינה</w:t>
      </w:r>
      <w:proofErr w:type="spellEnd"/>
      <w:r w:rsidRPr="002C1577">
        <w:rPr>
          <w:rFonts w:ascii="Calibri" w:eastAsia="Calibri" w:hAnsi="Calibri" w:cs="Calibri"/>
          <w:bCs/>
          <w:sz w:val="26"/>
          <w:szCs w:val="26"/>
          <w:rtl/>
        </w:rPr>
        <w:t xml:space="preserve"> </w:t>
      </w:r>
      <w:proofErr w:type="spellStart"/>
      <w:r w:rsidRPr="002C1577">
        <w:rPr>
          <w:rFonts w:ascii="Calibri" w:eastAsia="Calibri" w:hAnsi="Calibri" w:cs="Calibri"/>
          <w:bCs/>
          <w:sz w:val="26"/>
          <w:szCs w:val="26"/>
          <w:rtl/>
        </w:rPr>
        <w:t>בורנה</w:t>
      </w:r>
      <w:proofErr w:type="spellEnd"/>
    </w:p>
    <w:p w14:paraId="7178E883" w14:textId="77777777" w:rsidR="006138F0" w:rsidRPr="002C1577" w:rsidRDefault="0066245D">
      <w:pPr>
        <w:bidi/>
        <w:jc w:val="center"/>
        <w:rPr>
          <w:rFonts w:ascii="Calibri" w:eastAsia="Calibri" w:hAnsi="Calibri" w:cs="Calibri"/>
          <w:bCs/>
          <w:rtl/>
          <w:lang w:bidi="he"/>
        </w:rPr>
      </w:pPr>
      <w:r w:rsidRPr="002C1577">
        <w:rPr>
          <w:rFonts w:ascii="Calibri" w:eastAsia="Calibri" w:hAnsi="Calibri" w:cs="Calibri"/>
          <w:bCs/>
          <w:rtl/>
        </w:rPr>
        <w:t xml:space="preserve">כוריאוגרפיה: תמיר </w:t>
      </w:r>
      <w:proofErr w:type="spellStart"/>
      <w:r w:rsidRPr="002C1577">
        <w:rPr>
          <w:rFonts w:ascii="Calibri" w:eastAsia="Calibri" w:hAnsi="Calibri" w:cs="Calibri"/>
          <w:bCs/>
          <w:rtl/>
        </w:rPr>
        <w:t>גינץ</w:t>
      </w:r>
      <w:proofErr w:type="spellEnd"/>
      <w:r w:rsidRPr="002C1577">
        <w:rPr>
          <w:rFonts w:ascii="Calibri" w:eastAsia="Calibri" w:hAnsi="Calibri" w:cs="Calibri"/>
          <w:bCs/>
          <w:rtl/>
        </w:rPr>
        <w:t xml:space="preserve"> </w:t>
      </w:r>
    </w:p>
    <w:p w14:paraId="467CEC1D" w14:textId="77777777" w:rsidR="006138F0" w:rsidRDefault="0066245D">
      <w:pPr>
        <w:bidi/>
        <w:jc w:val="center"/>
        <w:rPr>
          <w:rFonts w:ascii="Calibri" w:eastAsia="Calibri" w:hAnsi="Calibri" w:cs="Calibri"/>
          <w:bCs/>
          <w:rtl/>
          <w:lang w:bidi="he"/>
        </w:rPr>
      </w:pPr>
      <w:r w:rsidRPr="002C1577">
        <w:rPr>
          <w:rFonts w:ascii="Calibri" w:eastAsia="Calibri" w:hAnsi="Calibri" w:cs="Calibri"/>
          <w:bCs/>
          <w:rtl/>
        </w:rPr>
        <w:t xml:space="preserve">מוזיקה: קרל </w:t>
      </w:r>
      <w:proofErr w:type="spellStart"/>
      <w:r w:rsidRPr="002C1577">
        <w:rPr>
          <w:rFonts w:ascii="Calibri" w:eastAsia="Calibri" w:hAnsi="Calibri" w:cs="Calibri"/>
          <w:bCs/>
          <w:rtl/>
        </w:rPr>
        <w:t>אורף</w:t>
      </w:r>
      <w:proofErr w:type="spellEnd"/>
    </w:p>
    <w:p w14:paraId="417AFE8F" w14:textId="77777777" w:rsidR="00401AA8" w:rsidRDefault="00401AA8" w:rsidP="00401AA8">
      <w:pPr>
        <w:bidi/>
        <w:jc w:val="center"/>
        <w:rPr>
          <w:rFonts w:ascii="Calibri" w:eastAsia="Calibri" w:hAnsi="Calibri" w:cs="Calibri"/>
          <w:bCs/>
          <w:rtl/>
          <w:lang w:bidi="he"/>
        </w:rPr>
      </w:pPr>
      <w:r>
        <w:rPr>
          <w:rFonts w:ascii="Calibri" w:eastAsia="Calibri" w:hAnsi="Calibri" w:cs="Calibri" w:hint="cs"/>
          <w:bCs/>
          <w:rtl/>
        </w:rPr>
        <w:lastRenderedPageBreak/>
        <w:t>עיצוב תלבושות</w:t>
      </w:r>
      <w:r>
        <w:rPr>
          <w:rFonts w:ascii="Calibri" w:eastAsia="Calibri" w:hAnsi="Calibri" w:cs="Calibri" w:hint="cs"/>
          <w:bCs/>
          <w:rtl/>
          <w:lang w:bidi="he"/>
        </w:rPr>
        <w:t xml:space="preserve">: </w:t>
      </w:r>
      <w:r>
        <w:rPr>
          <w:rFonts w:ascii="Calibri" w:eastAsia="Calibri" w:hAnsi="Calibri" w:cs="Calibri" w:hint="cs"/>
          <w:bCs/>
          <w:rtl/>
        </w:rPr>
        <w:t>אביעד הרמן</w:t>
      </w:r>
    </w:p>
    <w:p w14:paraId="26848E9D" w14:textId="77777777" w:rsidR="000B6E6F" w:rsidRPr="000B6E6F" w:rsidRDefault="00401AA8" w:rsidP="000B6E6F">
      <w:pPr>
        <w:bidi/>
        <w:jc w:val="center"/>
        <w:rPr>
          <w:rFonts w:ascii="Calibri" w:eastAsia="Calibri" w:hAnsi="Calibri" w:cs="Calibri"/>
          <w:bCs/>
          <w:rtl/>
          <w:lang w:val="en-US" w:bidi="he"/>
        </w:rPr>
      </w:pPr>
      <w:r>
        <w:rPr>
          <w:rFonts w:ascii="Calibri" w:eastAsia="Calibri" w:hAnsi="Calibri" w:cs="Calibri" w:hint="cs"/>
          <w:bCs/>
          <w:rtl/>
        </w:rPr>
        <w:t>עיצוב תאורה</w:t>
      </w:r>
      <w:r>
        <w:rPr>
          <w:rFonts w:ascii="Calibri" w:eastAsia="Calibri" w:hAnsi="Calibri" w:cs="Calibri" w:hint="cs"/>
          <w:bCs/>
          <w:rtl/>
          <w:lang w:bidi="he"/>
        </w:rPr>
        <w:t xml:space="preserve">: </w:t>
      </w:r>
      <w:r>
        <w:rPr>
          <w:rFonts w:ascii="Calibri" w:eastAsia="Calibri" w:hAnsi="Calibri" w:cs="Calibri" w:hint="cs"/>
          <w:bCs/>
          <w:rtl/>
        </w:rPr>
        <w:t xml:space="preserve">שי </w:t>
      </w:r>
      <w:proofErr w:type="spellStart"/>
      <w:r>
        <w:rPr>
          <w:rFonts w:ascii="Calibri" w:eastAsia="Calibri" w:hAnsi="Calibri" w:cs="Calibri" w:hint="cs"/>
          <w:bCs/>
          <w:rtl/>
        </w:rPr>
        <w:t>יהודאי</w:t>
      </w:r>
      <w:proofErr w:type="spellEnd"/>
      <w:r>
        <w:rPr>
          <w:rFonts w:ascii="Calibri" w:eastAsia="Calibri" w:hAnsi="Calibri" w:cs="Calibri" w:hint="cs"/>
          <w:bCs/>
          <w:rtl/>
        </w:rPr>
        <w:t xml:space="preserve"> </w:t>
      </w:r>
      <w:r w:rsidR="000B6E6F">
        <w:rPr>
          <w:rFonts w:ascii="Calibri" w:eastAsia="Calibri" w:hAnsi="Calibri" w:cs="Calibri"/>
          <w:bCs/>
          <w:rtl/>
          <w:lang w:bidi="he"/>
        </w:rPr>
        <w:br/>
      </w:r>
      <w:r w:rsidR="000B6E6F">
        <w:rPr>
          <w:rFonts w:ascii="Calibri" w:eastAsia="Calibri" w:hAnsi="Calibri" w:cs="Calibri"/>
          <w:bCs/>
          <w:rtl/>
          <w:lang w:bidi="he"/>
        </w:rPr>
        <w:br/>
      </w:r>
      <w:r w:rsidR="000B6E6F">
        <w:rPr>
          <w:rFonts w:ascii="Calibri" w:eastAsia="Calibri" w:hAnsi="Calibri" w:cs="Calibri" w:hint="cs"/>
          <w:bCs/>
          <w:rtl/>
        </w:rPr>
        <w:t xml:space="preserve">שבת </w:t>
      </w:r>
      <w:r w:rsidR="000B6E6F" w:rsidRPr="000B6E6F">
        <w:rPr>
          <w:rFonts w:ascii="Calibri" w:eastAsia="Calibri" w:hAnsi="Calibri" w:cs="Calibri" w:hint="cs"/>
          <w:bCs/>
          <w:rtl/>
        </w:rPr>
        <w:t xml:space="preserve"> | </w:t>
      </w:r>
      <w:r w:rsidR="000B6E6F">
        <w:rPr>
          <w:rFonts w:ascii="Calibri" w:eastAsia="Calibri" w:hAnsi="Calibri" w:cs="Calibri" w:hint="cs"/>
          <w:bCs/>
          <w:rtl/>
        </w:rPr>
        <w:t>11.01.</w:t>
      </w:r>
      <w:r w:rsidR="00DE6448">
        <w:rPr>
          <w:rFonts w:ascii="Calibri" w:eastAsia="Calibri" w:hAnsi="Calibri" w:cs="Calibri" w:hint="cs"/>
          <w:bCs/>
          <w:rtl/>
        </w:rPr>
        <w:t>2</w:t>
      </w:r>
      <w:r w:rsidR="000B6E6F">
        <w:rPr>
          <w:rFonts w:ascii="Calibri" w:eastAsia="Calibri" w:hAnsi="Calibri" w:cs="Calibri" w:hint="cs"/>
          <w:bCs/>
          <w:rtl/>
        </w:rPr>
        <w:t>5</w:t>
      </w:r>
      <w:r w:rsidR="000B6E6F" w:rsidRPr="000B6E6F">
        <w:rPr>
          <w:rFonts w:ascii="Calibri" w:eastAsia="Calibri" w:hAnsi="Calibri" w:cs="Calibri" w:hint="cs"/>
          <w:bCs/>
          <w:rtl/>
          <w:lang w:bidi="he"/>
        </w:rPr>
        <w:t>| 20:00</w:t>
      </w:r>
      <w:r w:rsidR="000B6E6F">
        <w:rPr>
          <w:rFonts w:ascii="Calibri" w:eastAsia="Calibri" w:hAnsi="Calibri" w:cs="Calibri" w:hint="cs"/>
          <w:bCs/>
          <w:rtl/>
          <w:lang w:bidi="he"/>
        </w:rPr>
        <w:t xml:space="preserve"> </w:t>
      </w:r>
      <w:r w:rsidR="002E68FF">
        <w:rPr>
          <w:rFonts w:ascii="Calibri" w:eastAsia="Calibri" w:hAnsi="Calibri" w:cs="Calibri"/>
          <w:bCs/>
          <w:rtl/>
          <w:lang w:val="en-US" w:bidi="he"/>
        </w:rPr>
        <w:t>–</w:t>
      </w:r>
      <w:r w:rsidR="002E68FF">
        <w:rPr>
          <w:rFonts w:ascii="Calibri" w:eastAsia="Calibri" w:hAnsi="Calibri" w:cs="Calibri" w:hint="cs"/>
          <w:bCs/>
          <w:rtl/>
          <w:lang w:val="en-US" w:bidi="he"/>
        </w:rPr>
        <w:t xml:space="preserve"> </w:t>
      </w:r>
      <w:r w:rsidR="00953924">
        <w:rPr>
          <w:rFonts w:ascii="Calibri" w:eastAsia="Calibri" w:hAnsi="Calibri" w:cs="Calibri" w:hint="cs"/>
          <w:bCs/>
          <w:rtl/>
          <w:lang w:val="en-US"/>
        </w:rPr>
        <w:t xml:space="preserve">בית האופרה תל אביב </w:t>
      </w:r>
      <w:r w:rsidR="00953924">
        <w:rPr>
          <w:rFonts w:ascii="Calibri" w:eastAsia="Calibri" w:hAnsi="Calibri" w:cs="Calibri" w:hint="cs"/>
          <w:bCs/>
          <w:rtl/>
          <w:lang w:val="en-US" w:bidi="he"/>
        </w:rPr>
        <w:t xml:space="preserve">- </w:t>
      </w:r>
      <w:hyperlink r:id="rId6" w:history="1">
        <w:r w:rsidR="002E68FF" w:rsidRPr="00953924">
          <w:rPr>
            <w:rStyle w:val="Hyperlink"/>
            <w:rFonts w:ascii="Calibri" w:eastAsia="Calibri" w:hAnsi="Calibri" w:cs="Calibri" w:hint="cs"/>
            <w:bCs/>
            <w:rtl/>
            <w:lang w:val="en-US"/>
          </w:rPr>
          <w:t>כרטיסים אחרונים בהחלט</w:t>
        </w:r>
      </w:hyperlink>
    </w:p>
    <w:p w14:paraId="465FEEA2" w14:textId="77777777" w:rsidR="00953924" w:rsidRPr="00953924" w:rsidRDefault="002E68FF" w:rsidP="00534589">
      <w:pPr>
        <w:bidi/>
        <w:jc w:val="center"/>
        <w:rPr>
          <w:rFonts w:ascii="Calibri" w:eastAsia="Calibri" w:hAnsi="Calibri" w:cs="Calibri"/>
          <w:bCs/>
          <w:rtl/>
        </w:rPr>
      </w:pPr>
      <w:r w:rsidRPr="002E68FF">
        <w:rPr>
          <w:rFonts w:ascii="Calibri" w:eastAsia="Calibri" w:hAnsi="Calibri" w:cs="Calibri" w:hint="cs"/>
          <w:bCs/>
          <w:rtl/>
        </w:rPr>
        <w:t>שבת  | 11.01.</w:t>
      </w:r>
      <w:r w:rsidR="00DE6448">
        <w:rPr>
          <w:rFonts w:ascii="Calibri" w:eastAsia="Calibri" w:hAnsi="Calibri" w:cs="Calibri" w:hint="cs"/>
          <w:bCs/>
          <w:rtl/>
        </w:rPr>
        <w:t>2</w:t>
      </w:r>
      <w:r w:rsidRPr="002E68FF">
        <w:rPr>
          <w:rFonts w:ascii="Calibri" w:eastAsia="Calibri" w:hAnsi="Calibri" w:cs="Calibri" w:hint="cs"/>
          <w:bCs/>
          <w:rtl/>
        </w:rPr>
        <w:t>5</w:t>
      </w:r>
      <w:r w:rsidRPr="002E68FF">
        <w:rPr>
          <w:rFonts w:ascii="Calibri" w:eastAsia="Calibri" w:hAnsi="Calibri" w:cs="Calibri"/>
          <w:bCs/>
          <w:lang w:val="en-US" w:bidi="he"/>
        </w:rPr>
        <w:t>I</w:t>
      </w:r>
      <w:r w:rsidRPr="002E68FF">
        <w:rPr>
          <w:rFonts w:ascii="Calibri" w:eastAsia="Calibri" w:hAnsi="Calibri" w:cs="Calibri" w:hint="cs"/>
          <w:bCs/>
          <w:rtl/>
          <w:lang w:bidi="he"/>
        </w:rPr>
        <w:t xml:space="preserve"> 17:00</w:t>
      </w:r>
      <w:r>
        <w:rPr>
          <w:rFonts w:ascii="Calibri" w:eastAsia="Calibri" w:hAnsi="Calibri" w:cs="Calibri" w:hint="cs"/>
          <w:bCs/>
          <w:rtl/>
          <w:lang w:bidi="he"/>
        </w:rPr>
        <w:t xml:space="preserve"> </w:t>
      </w:r>
      <w:r>
        <w:rPr>
          <w:rFonts w:ascii="Calibri" w:eastAsia="Calibri" w:hAnsi="Calibri" w:cs="Calibri"/>
          <w:bCs/>
          <w:rtl/>
          <w:lang w:bidi="he"/>
        </w:rPr>
        <w:t>–</w:t>
      </w:r>
      <w:r>
        <w:rPr>
          <w:rFonts w:ascii="Calibri" w:eastAsia="Calibri" w:hAnsi="Calibri" w:cs="Calibri" w:hint="cs"/>
          <w:bCs/>
          <w:rtl/>
          <w:lang w:bidi="he"/>
        </w:rPr>
        <w:t xml:space="preserve"> </w:t>
      </w:r>
      <w:r w:rsidR="00953924" w:rsidRPr="00953924">
        <w:rPr>
          <w:rFonts w:ascii="Calibri" w:eastAsia="Calibri" w:hAnsi="Calibri" w:cs="Calibri" w:hint="cs"/>
          <w:bCs/>
          <w:rtl/>
        </w:rPr>
        <w:t xml:space="preserve">בית האופרה תל אביב </w:t>
      </w:r>
      <w:r w:rsidR="00953924">
        <w:rPr>
          <w:rFonts w:ascii="Calibri" w:eastAsia="Calibri" w:hAnsi="Calibri" w:cs="Calibri" w:hint="cs"/>
          <w:bCs/>
          <w:rtl/>
          <w:lang w:bidi="he"/>
        </w:rPr>
        <w:t xml:space="preserve"> - </w:t>
      </w:r>
      <w:r>
        <w:rPr>
          <w:rFonts w:ascii="Calibri" w:eastAsia="Calibri" w:hAnsi="Calibri" w:cs="Calibri" w:hint="cs"/>
          <w:bCs/>
          <w:rtl/>
        </w:rPr>
        <w:t>לאור בקשת הקהל</w:t>
      </w:r>
      <w:r>
        <w:rPr>
          <w:rFonts w:ascii="Calibri" w:eastAsia="Calibri" w:hAnsi="Calibri" w:cs="Calibri" w:hint="cs"/>
          <w:bCs/>
          <w:rtl/>
          <w:lang w:bidi="he"/>
        </w:rPr>
        <w:t xml:space="preserve">- </w:t>
      </w:r>
      <w:r>
        <w:rPr>
          <w:rFonts w:ascii="Calibri" w:eastAsia="Calibri" w:hAnsi="Calibri" w:cs="Calibri" w:hint="cs"/>
          <w:bCs/>
          <w:rtl/>
        </w:rPr>
        <w:t xml:space="preserve">נפתח </w:t>
      </w:r>
      <w:hyperlink r:id="rId7" w:history="1">
        <w:r w:rsidRPr="00953924">
          <w:rPr>
            <w:rStyle w:val="Hyperlink"/>
            <w:rFonts w:ascii="Calibri" w:eastAsia="Calibri" w:hAnsi="Calibri" w:cs="Calibri" w:hint="cs"/>
            <w:bCs/>
            <w:rtl/>
          </w:rPr>
          <w:t>מופע נוסף</w:t>
        </w:r>
      </w:hyperlink>
      <w:r>
        <w:rPr>
          <w:rFonts w:ascii="Calibri" w:eastAsia="Calibri" w:hAnsi="Calibri" w:cs="Calibri" w:hint="cs"/>
          <w:bCs/>
          <w:rtl/>
          <w:lang w:bidi="he"/>
        </w:rPr>
        <w:t xml:space="preserve"> </w:t>
      </w:r>
      <w:r w:rsidR="00953924">
        <w:rPr>
          <w:rFonts w:ascii="Calibri" w:eastAsia="Calibri" w:hAnsi="Calibri" w:cs="Calibri"/>
          <w:bCs/>
          <w:rtl/>
          <w:lang w:bidi="he"/>
        </w:rPr>
        <w:br/>
      </w:r>
    </w:p>
    <w:p w14:paraId="69528F45" w14:textId="6C112D62" w:rsidR="00953924" w:rsidRDefault="00953924" w:rsidP="003C2EBA">
      <w:pPr>
        <w:bidi/>
        <w:jc w:val="center"/>
        <w:rPr>
          <w:rFonts w:ascii="Calibri" w:eastAsia="Calibri" w:hAnsi="Calibri" w:cs="Calibri"/>
          <w:bCs/>
          <w:rtl/>
          <w:lang w:bidi="he"/>
        </w:rPr>
      </w:pPr>
      <w:r>
        <w:rPr>
          <w:rFonts w:ascii="Calibri" w:eastAsia="Calibri" w:hAnsi="Calibri" w:cs="Calibri" w:hint="cs"/>
          <w:bCs/>
          <w:rtl/>
        </w:rPr>
        <w:t xml:space="preserve"> טווח מחירים </w:t>
      </w:r>
      <w:r>
        <w:rPr>
          <w:rFonts w:ascii="Calibri" w:eastAsia="Calibri" w:hAnsi="Calibri" w:cs="Calibri"/>
          <w:bCs/>
          <w:rtl/>
        </w:rPr>
        <w:t>–</w:t>
      </w:r>
      <w:r>
        <w:rPr>
          <w:rFonts w:ascii="Calibri" w:eastAsia="Calibri" w:hAnsi="Calibri" w:cs="Calibri" w:hint="cs"/>
          <w:bCs/>
          <w:rtl/>
        </w:rPr>
        <w:t xml:space="preserve"> 165 ₪ - 220 ₪ </w:t>
      </w:r>
      <w:r>
        <w:rPr>
          <w:rFonts w:ascii="Calibri" w:eastAsia="Calibri" w:hAnsi="Calibri" w:cs="Calibri"/>
          <w:bCs/>
          <w:rtl/>
        </w:rPr>
        <w:br/>
      </w:r>
      <w:r>
        <w:rPr>
          <w:rFonts w:ascii="Calibri" w:eastAsia="Calibri" w:hAnsi="Calibri" w:cs="Calibri" w:hint="cs"/>
          <w:bCs/>
          <w:rtl/>
        </w:rPr>
        <w:t>לרכישת כרטיסים :</w:t>
      </w:r>
      <w:r>
        <w:rPr>
          <w:rFonts w:ascii="Calibri" w:eastAsia="Calibri" w:hAnsi="Calibri" w:cs="Calibri"/>
          <w:bCs/>
          <w:lang w:val="en-US"/>
        </w:rPr>
        <w:t xml:space="preserve"> </w:t>
      </w:r>
      <w:r>
        <w:rPr>
          <w:rFonts w:ascii="Calibri" w:eastAsia="Calibri" w:hAnsi="Calibri" w:cs="Calibri"/>
          <w:bCs/>
          <w:rtl/>
          <w:lang w:val="en-US"/>
        </w:rPr>
        <w:br/>
      </w:r>
      <w:hyperlink r:id="rId8" w:history="1">
        <w:r w:rsidR="003C2EBA" w:rsidRPr="00E4353C">
          <w:rPr>
            <w:rStyle w:val="Hyperlink"/>
            <w:rFonts w:ascii="Calibri" w:eastAsia="Calibri" w:hAnsi="Calibri" w:cs="Calibri"/>
            <w:bCs/>
            <w:lang w:bidi="he"/>
          </w:rPr>
          <w:t>https://did.li/DWCIw</w:t>
        </w:r>
      </w:hyperlink>
    </w:p>
    <w:p w14:paraId="1F4F42C7" w14:textId="2EA1CC51" w:rsidR="00401AA8" w:rsidRDefault="003C2EBA" w:rsidP="003C2EBA">
      <w:pPr>
        <w:bidi/>
        <w:jc w:val="center"/>
        <w:rPr>
          <w:rFonts w:ascii="Calibri" w:eastAsia="Calibri" w:hAnsi="Calibri" w:cs="Calibri"/>
          <w:bCs/>
          <w:rtl/>
          <w:lang w:bidi="he"/>
        </w:rPr>
      </w:pPr>
      <w:r w:rsidRPr="003C2EBA">
        <w:rPr>
          <w:rFonts w:ascii="Calibri" w:eastAsia="Calibri" w:hAnsi="Calibri" w:cs="Calibri"/>
          <w:b/>
          <w:bCs/>
          <w:rtl/>
        </w:rPr>
        <w:t>קופת בית האופרה: 03-6927777</w:t>
      </w:r>
      <w:r w:rsidR="000B6E6F">
        <w:rPr>
          <w:rFonts w:ascii="Calibri" w:eastAsia="Calibri" w:hAnsi="Calibri" w:cs="Calibri"/>
          <w:bCs/>
          <w:rtl/>
          <w:lang w:bidi="he"/>
        </w:rPr>
        <w:br/>
      </w:r>
    </w:p>
    <w:p w14:paraId="3EC197AC" w14:textId="77777777" w:rsidR="006138F0" w:rsidRDefault="0066245D">
      <w:pPr>
        <w:bidi/>
        <w:jc w:val="center"/>
        <w:rPr>
          <w:rFonts w:ascii="Calibri" w:eastAsia="Calibri" w:hAnsi="Calibri" w:cs="Calibri"/>
          <w:color w:val="292B2C"/>
          <w:sz w:val="26"/>
          <w:szCs w:val="26"/>
          <w:rtl/>
          <w:lang w:bidi="he"/>
        </w:rPr>
      </w:pPr>
      <w:r>
        <w:rPr>
          <w:rFonts w:ascii="Calibri" w:eastAsia="Calibri" w:hAnsi="Calibri" w:cs="Calibri"/>
          <w:color w:val="292B2C"/>
          <w:sz w:val="26"/>
          <w:szCs w:val="26"/>
          <w:rtl/>
          <w:lang w:bidi="he"/>
        </w:rPr>
        <w:t>___________________________________________________________________</w:t>
      </w:r>
    </w:p>
    <w:p w14:paraId="23E470FC" w14:textId="77777777" w:rsidR="006138F0" w:rsidRPr="00EB3FFA" w:rsidRDefault="0066245D">
      <w:pPr>
        <w:bidi/>
        <w:jc w:val="center"/>
        <w:rPr>
          <w:rFonts w:ascii="Calibri" w:eastAsia="Calibri" w:hAnsi="Calibri" w:cs="Calibri"/>
          <w:color w:val="292B2C"/>
          <w:sz w:val="20"/>
          <w:szCs w:val="20"/>
          <w:rtl/>
          <w:lang w:bidi="he"/>
        </w:rPr>
      </w:pPr>
      <w:r>
        <w:rPr>
          <w:rFonts w:ascii="Calibri" w:eastAsia="Calibri" w:hAnsi="Calibri" w:cs="Calibri"/>
          <w:color w:val="292B2C"/>
          <w:sz w:val="20"/>
          <w:szCs w:val="20"/>
          <w:rtl/>
        </w:rPr>
        <w:t>קרנית בסון - יחסי ציבור, 052-4299441</w:t>
      </w:r>
    </w:p>
    <w:p w14:paraId="0DCF42AD" w14:textId="77777777" w:rsidR="006138F0" w:rsidRPr="00EB3FFA" w:rsidRDefault="006138F0">
      <w:pPr>
        <w:bidi/>
        <w:jc w:val="center"/>
        <w:rPr>
          <w:rFonts w:ascii="Calibri" w:eastAsia="Calibri" w:hAnsi="Calibri" w:cs="Calibri"/>
          <w:color w:val="292B2C"/>
          <w:sz w:val="26"/>
          <w:szCs w:val="26"/>
          <w:rtl/>
          <w:lang w:bidi="he"/>
        </w:rPr>
      </w:pPr>
    </w:p>
    <w:p w14:paraId="633D9321" w14:textId="77777777" w:rsidR="00EB3FFA" w:rsidRDefault="00EB3FFA" w:rsidP="00EB3FFA">
      <w:pPr>
        <w:bidi/>
        <w:jc w:val="right"/>
        <w:rPr>
          <w:rFonts w:ascii="Calibri" w:eastAsia="Calibri" w:hAnsi="Calibri" w:cs="Calibri"/>
          <w:color w:val="292B2C"/>
          <w:sz w:val="26"/>
          <w:szCs w:val="26"/>
          <w:rtl/>
        </w:rPr>
      </w:pPr>
    </w:p>
    <w:sectPr w:rsidR="00EB3FF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8F0"/>
    <w:rsid w:val="000B6E6F"/>
    <w:rsid w:val="000C4216"/>
    <w:rsid w:val="001F2ABD"/>
    <w:rsid w:val="00223901"/>
    <w:rsid w:val="0025236F"/>
    <w:rsid w:val="00276983"/>
    <w:rsid w:val="002C1577"/>
    <w:rsid w:val="002E68FF"/>
    <w:rsid w:val="003703C9"/>
    <w:rsid w:val="00386C5C"/>
    <w:rsid w:val="003B524B"/>
    <w:rsid w:val="003C2EBA"/>
    <w:rsid w:val="003D743B"/>
    <w:rsid w:val="00401AA8"/>
    <w:rsid w:val="00454025"/>
    <w:rsid w:val="00534589"/>
    <w:rsid w:val="005356D5"/>
    <w:rsid w:val="006138F0"/>
    <w:rsid w:val="00646F26"/>
    <w:rsid w:val="006531BE"/>
    <w:rsid w:val="0066245D"/>
    <w:rsid w:val="006946AB"/>
    <w:rsid w:val="00953924"/>
    <w:rsid w:val="00A84014"/>
    <w:rsid w:val="00B31391"/>
    <w:rsid w:val="00C40E19"/>
    <w:rsid w:val="00CB3BC1"/>
    <w:rsid w:val="00D47EDC"/>
    <w:rsid w:val="00DE6448"/>
    <w:rsid w:val="00E279C6"/>
    <w:rsid w:val="00EB3FFA"/>
    <w:rsid w:val="00F36B5E"/>
    <w:rsid w:val="00F8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D03C2"/>
  <w15:docId w15:val="{109F51D9-07C5-4DBB-BFF1-EFA6B2221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he" w:eastAsia="en-US" w:bidi="he-I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FFA"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a0"/>
    <w:uiPriority w:val="99"/>
    <w:unhideWhenUsed/>
    <w:rsid w:val="006531BE"/>
    <w:rPr>
      <w:color w:val="0000FF" w:themeColor="hyperlink"/>
      <w:u w:val="single"/>
    </w:rPr>
  </w:style>
  <w:style w:type="character" w:customStyle="1" w:styleId="10">
    <w:name w:val="אזכור לא מזוהה1"/>
    <w:basedOn w:val="a0"/>
    <w:uiPriority w:val="99"/>
    <w:semiHidden/>
    <w:unhideWhenUsed/>
    <w:rsid w:val="006531BE"/>
    <w:rPr>
      <w:color w:val="605E5C"/>
      <w:shd w:val="clear" w:color="auto" w:fill="E1DFDD"/>
    </w:rPr>
  </w:style>
  <w:style w:type="character" w:customStyle="1" w:styleId="20">
    <w:name w:val="אזכור לא מזוהה2"/>
    <w:basedOn w:val="a0"/>
    <w:uiPriority w:val="99"/>
    <w:semiHidden/>
    <w:unhideWhenUsed/>
    <w:rsid w:val="00953924"/>
    <w:rPr>
      <w:color w:val="605E5C"/>
      <w:shd w:val="clear" w:color="auto" w:fill="E1DFDD"/>
    </w:rPr>
  </w:style>
  <w:style w:type="character" w:styleId="a5">
    <w:name w:val="Unresolved Mention"/>
    <w:basedOn w:val="a0"/>
    <w:uiPriority w:val="99"/>
    <w:semiHidden/>
    <w:unhideWhenUsed/>
    <w:rsid w:val="003C2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6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d.li/DWCI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srael-opera.co.il/?CategoryID=535&amp;ArticleID=659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israel-opera.co.il/?CategoryID=535&amp;ArticleID=6592" TargetMode="External"/><Relationship Id="rId5" Type="http://schemas.openxmlformats.org/officeDocument/2006/relationships/hyperlink" Target="https://youtu.be/Mn643_C6Zw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hqD6xcUctX3LkOj9aZUO7LAZHQ==">CgMxLjA4AHIhMXFhZG1ERUgxTl9ELTJLSk5hOGpIT3BXeHZMSlZwN1V1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Karnit</dc:creator>
  <cp:lastModifiedBy>קרנית בסון</cp:lastModifiedBy>
  <cp:revision>4</cp:revision>
  <dcterms:created xsi:type="dcterms:W3CDTF">2024-11-26T09:33:00Z</dcterms:created>
  <dcterms:modified xsi:type="dcterms:W3CDTF">2024-11-26T15:32:00Z</dcterms:modified>
</cp:coreProperties>
</file>